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cs="Calibri"/>
        </w:rPr>
        <w:id w:val="316456696"/>
        <w:docPartObj>
          <w:docPartGallery w:val="Cover Pages"/>
          <w:docPartUnique/>
        </w:docPartObj>
      </w:sdtPr>
      <w:sdtEndPr>
        <w:rPr>
          <w:b/>
          <w:highlight w:val="yellow"/>
        </w:rPr>
      </w:sdtEndPr>
      <w:sdtContent>
        <w:p w:rsidR="003460E9" w:rsidRPr="005D78CA" w:rsidRDefault="003460E9">
          <w:pPr>
            <w:rPr>
              <w:rFonts w:ascii="Calibri" w:hAnsi="Calibri" w:cs="Calibri"/>
            </w:rPr>
          </w:pPr>
          <w:r w:rsidRPr="005D78CA">
            <w:rPr>
              <w:rFonts w:ascii="Calibri" w:hAnsi="Calibri" w:cs="Calibri"/>
              <w:noProof/>
              <w:lang w:val="en-GB" w:eastAsia="en-GB"/>
            </w:rPr>
            <mc:AlternateContent>
              <mc:Choice Requires="wps">
                <w:drawing>
                  <wp:anchor distT="0" distB="0" distL="114300" distR="114300" simplePos="0" relativeHeight="251659264" behindDoc="0" locked="0" layoutInCell="1" allowOverlap="1" wp14:anchorId="1B350B33" wp14:editId="5CFB6816">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i w:val="0"/>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312BFE" w:rsidRPr="00DC3EFD" w:rsidRDefault="00312BFE" w:rsidP="00DC3EFD">
                                    <w:pPr>
                                      <w:pStyle w:val="Title"/>
                                      <w:pBdr>
                                        <w:bottom w:val="none" w:sz="0" w:space="0" w:color="auto"/>
                                      </w:pBdr>
                                      <w:jc w:val="center"/>
                                      <w:rPr>
                                        <w:i w:val="0"/>
                                        <w:caps/>
                                        <w:color w:val="FFFFFF" w:themeColor="background1"/>
                                        <w:sz w:val="72"/>
                                        <w:szCs w:val="72"/>
                                      </w:rPr>
                                    </w:pPr>
                                    <w:r w:rsidRPr="00DC3EFD">
                                      <w:rPr>
                                        <w:i w:val="0"/>
                                        <w:caps/>
                                        <w:color w:val="FFFFFF" w:themeColor="background1"/>
                                        <w:sz w:val="72"/>
                                        <w:szCs w:val="72"/>
                                      </w:rPr>
                                      <w:t>R</w:t>
                                    </w:r>
                                    <w:r>
                                      <w:rPr>
                                        <w:i w:val="0"/>
                                        <w:caps/>
                                        <w:color w:val="FFFFFF" w:themeColor="background1"/>
                                        <w:sz w:val="72"/>
                                        <w:szCs w:val="72"/>
                                      </w:rPr>
                                      <w:t>esearch in developmental neuropsychiatry (radiant):                year 1 REPORT</w:t>
                                    </w:r>
                                  </w:p>
                                </w:sdtContent>
                              </w:sdt>
                              <w:p w:rsidR="00312BFE" w:rsidRDefault="00312BFE">
                                <w:pPr>
                                  <w:spacing w:before="240"/>
                                  <w:ind w:left="720"/>
                                  <w:jc w:val="right"/>
                                  <w:rPr>
                                    <w:color w:val="FFFFFF" w:themeColor="background1"/>
                                  </w:rPr>
                                </w:pPr>
                              </w:p>
                              <w:sdt>
                                <w:sdtPr>
                                  <w:rPr>
                                    <w:rFonts w:asciiTheme="minorHAnsi" w:hAnsiTheme="minorHAnsi" w:cstheme="minorHAnsi"/>
                                    <w:color w:val="FFFFFF" w:themeColor="background1"/>
                                    <w:sz w:val="44"/>
                                    <w:szCs w:val="21"/>
                                  </w:rPr>
                                  <w:alias w:val="Abstract"/>
                                  <w:id w:val="307982498"/>
                                  <w:dataBinding w:prefixMappings="xmlns:ns0='http://schemas.microsoft.com/office/2006/coverPageProps'" w:xpath="/ns0:CoverPageProperties[1]/ns0:Abstract[1]" w:storeItemID="{55AF091B-3C7A-41E3-B477-F2FDAA23CFDA}"/>
                                  <w:text/>
                                </w:sdtPr>
                                <w:sdtContent>
                                  <w:p w:rsidR="00312BFE" w:rsidRPr="00B677C6" w:rsidRDefault="00312BFE">
                                    <w:pPr>
                                      <w:spacing w:before="240"/>
                                      <w:ind w:left="1008"/>
                                      <w:jc w:val="right"/>
                                      <w:rPr>
                                        <w:rFonts w:asciiTheme="minorHAnsi" w:hAnsiTheme="minorHAnsi" w:cstheme="minorHAnsi"/>
                                        <w:color w:val="FFFFFF" w:themeColor="background1"/>
                                        <w:sz w:val="48"/>
                                      </w:rPr>
                                    </w:pPr>
                                    <w:r>
                                      <w:rPr>
                                        <w:rFonts w:asciiTheme="minorHAnsi" w:hAnsiTheme="minorHAnsi" w:cstheme="minorHAnsi"/>
                                        <w:color w:val="FFFFFF" w:themeColor="background1"/>
                                        <w:sz w:val="44"/>
                                        <w:szCs w:val="21"/>
                                      </w:rPr>
                                      <w:t>September</w:t>
                                    </w:r>
                                    <w:r w:rsidRPr="00B677C6">
                                      <w:rPr>
                                        <w:rFonts w:asciiTheme="minorHAnsi" w:hAnsiTheme="minorHAnsi" w:cstheme="minorHAnsi"/>
                                        <w:color w:val="FFFFFF" w:themeColor="background1"/>
                                        <w:sz w:val="44"/>
                                        <w:szCs w:val="21"/>
                                      </w:rPr>
                                      <w:t xml:space="preserve"> 2020</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i w:val="0"/>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312BFE" w:rsidRPr="00DC3EFD" w:rsidRDefault="00312BFE" w:rsidP="00DC3EFD">
                              <w:pPr>
                                <w:pStyle w:val="Title"/>
                                <w:pBdr>
                                  <w:bottom w:val="none" w:sz="0" w:space="0" w:color="auto"/>
                                </w:pBdr>
                                <w:jc w:val="center"/>
                                <w:rPr>
                                  <w:i w:val="0"/>
                                  <w:caps/>
                                  <w:color w:val="FFFFFF" w:themeColor="background1"/>
                                  <w:sz w:val="72"/>
                                  <w:szCs w:val="72"/>
                                </w:rPr>
                              </w:pPr>
                              <w:r w:rsidRPr="00DC3EFD">
                                <w:rPr>
                                  <w:i w:val="0"/>
                                  <w:caps/>
                                  <w:color w:val="FFFFFF" w:themeColor="background1"/>
                                  <w:sz w:val="72"/>
                                  <w:szCs w:val="72"/>
                                </w:rPr>
                                <w:t>R</w:t>
                              </w:r>
                              <w:r>
                                <w:rPr>
                                  <w:i w:val="0"/>
                                  <w:caps/>
                                  <w:color w:val="FFFFFF" w:themeColor="background1"/>
                                  <w:sz w:val="72"/>
                                  <w:szCs w:val="72"/>
                                </w:rPr>
                                <w:t>esearch in developmental neuropsychiatry (radiant):                year 1 REPORT</w:t>
                              </w:r>
                            </w:p>
                          </w:sdtContent>
                        </w:sdt>
                        <w:p w:rsidR="00312BFE" w:rsidRDefault="00312BFE">
                          <w:pPr>
                            <w:spacing w:before="240"/>
                            <w:ind w:left="720"/>
                            <w:jc w:val="right"/>
                            <w:rPr>
                              <w:color w:val="FFFFFF" w:themeColor="background1"/>
                            </w:rPr>
                          </w:pPr>
                        </w:p>
                        <w:sdt>
                          <w:sdtPr>
                            <w:rPr>
                              <w:rFonts w:asciiTheme="minorHAnsi" w:hAnsiTheme="minorHAnsi" w:cstheme="minorHAnsi"/>
                              <w:color w:val="FFFFFF" w:themeColor="background1"/>
                              <w:sz w:val="44"/>
                              <w:szCs w:val="21"/>
                            </w:rPr>
                            <w:alias w:val="Abstract"/>
                            <w:id w:val="307982498"/>
                            <w:dataBinding w:prefixMappings="xmlns:ns0='http://schemas.microsoft.com/office/2006/coverPageProps'" w:xpath="/ns0:CoverPageProperties[1]/ns0:Abstract[1]" w:storeItemID="{55AF091B-3C7A-41E3-B477-F2FDAA23CFDA}"/>
                            <w:text/>
                          </w:sdtPr>
                          <w:sdtContent>
                            <w:p w:rsidR="00312BFE" w:rsidRPr="00B677C6" w:rsidRDefault="00312BFE">
                              <w:pPr>
                                <w:spacing w:before="240"/>
                                <w:ind w:left="1008"/>
                                <w:jc w:val="right"/>
                                <w:rPr>
                                  <w:rFonts w:asciiTheme="minorHAnsi" w:hAnsiTheme="minorHAnsi" w:cstheme="minorHAnsi"/>
                                  <w:color w:val="FFFFFF" w:themeColor="background1"/>
                                  <w:sz w:val="48"/>
                                </w:rPr>
                              </w:pPr>
                              <w:r>
                                <w:rPr>
                                  <w:rFonts w:asciiTheme="minorHAnsi" w:hAnsiTheme="minorHAnsi" w:cstheme="minorHAnsi"/>
                                  <w:color w:val="FFFFFF" w:themeColor="background1"/>
                                  <w:sz w:val="44"/>
                                  <w:szCs w:val="21"/>
                                </w:rPr>
                                <w:t>September</w:t>
                              </w:r>
                              <w:r w:rsidRPr="00B677C6">
                                <w:rPr>
                                  <w:rFonts w:asciiTheme="minorHAnsi" w:hAnsiTheme="minorHAnsi" w:cstheme="minorHAnsi"/>
                                  <w:color w:val="FFFFFF" w:themeColor="background1"/>
                                  <w:sz w:val="44"/>
                                  <w:szCs w:val="21"/>
                                </w:rPr>
                                <w:t xml:space="preserve"> 2020</w:t>
                              </w:r>
                            </w:p>
                          </w:sdtContent>
                        </w:sdt>
                      </w:txbxContent>
                    </v:textbox>
                    <w10:wrap anchorx="page" anchory="page"/>
                  </v:rect>
                </w:pict>
              </mc:Fallback>
            </mc:AlternateContent>
          </w:r>
          <w:r w:rsidRPr="005D78CA">
            <w:rPr>
              <w:rFonts w:ascii="Calibri" w:hAnsi="Calibri" w:cs="Calibri"/>
              <w:noProof/>
              <w:lang w:val="en-GB" w:eastAsia="en-GB"/>
            </w:rPr>
            <mc:AlternateContent>
              <mc:Choice Requires="wps">
                <w:drawing>
                  <wp:anchor distT="0" distB="0" distL="114300" distR="114300" simplePos="0" relativeHeight="251660288" behindDoc="0" locked="0" layoutInCell="1" allowOverlap="1" wp14:anchorId="33D4F58D" wp14:editId="0BDCE8BC">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Content>
                                  <w:p w:rsidR="00312BFE" w:rsidRDefault="00312BFE">
                                    <w:pPr>
                                      <w:pStyle w:val="Subtitle"/>
                                      <w:rPr>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Content>
                            <w:p w:rsidR="00312BFE" w:rsidRDefault="00312BFE">
                              <w:pPr>
                                <w:pStyle w:val="Subtitle"/>
                                <w:rPr>
                                  <w:color w:val="FFFFFF" w:themeColor="background1"/>
                                </w:rPr>
                              </w:pPr>
                              <w:r>
                                <w:rPr>
                                  <w:color w:val="FFFFFF" w:themeColor="background1"/>
                                </w:rPr>
                                <w:t xml:space="preserve">     </w:t>
                              </w:r>
                            </w:p>
                          </w:sdtContent>
                        </w:sdt>
                      </w:txbxContent>
                    </v:textbox>
                    <w10:wrap anchorx="page" anchory="page"/>
                  </v:rect>
                </w:pict>
              </mc:Fallback>
            </mc:AlternateContent>
          </w:r>
        </w:p>
        <w:p w:rsidR="003460E9" w:rsidRPr="005D78CA" w:rsidRDefault="003460E9">
          <w:pPr>
            <w:rPr>
              <w:rFonts w:ascii="Calibri" w:hAnsi="Calibri" w:cs="Calibri"/>
            </w:rPr>
          </w:pPr>
        </w:p>
        <w:p w:rsidR="003460E9" w:rsidRPr="005D78CA" w:rsidRDefault="003460E9">
          <w:pPr>
            <w:spacing w:line="276" w:lineRule="auto"/>
            <w:rPr>
              <w:rFonts w:ascii="Calibri" w:hAnsi="Calibri" w:cs="Calibri"/>
              <w:b/>
              <w:highlight w:val="yellow"/>
            </w:rPr>
          </w:pPr>
          <w:r w:rsidRPr="005D78CA">
            <w:rPr>
              <w:rFonts w:ascii="Calibri" w:hAnsi="Calibri" w:cs="Calibri"/>
              <w:b/>
              <w:highlight w:val="yellow"/>
            </w:rPr>
            <w:br w:type="page"/>
          </w:r>
        </w:p>
      </w:sdtContent>
    </w:sdt>
    <w:p w:rsidR="007F024B" w:rsidRPr="005D78CA" w:rsidRDefault="007F024B" w:rsidP="00C141E5">
      <w:pPr>
        <w:jc w:val="center"/>
        <w:rPr>
          <w:rFonts w:ascii="Calibri" w:hAnsi="Calibri" w:cs="Calibri"/>
          <w:b/>
        </w:rPr>
      </w:pPr>
    </w:p>
    <w:sdt>
      <w:sdtPr>
        <w:rPr>
          <w:rFonts w:ascii="Calibri" w:eastAsiaTheme="minorHAnsi" w:hAnsi="Calibri" w:cs="Calibri"/>
          <w:b w:val="0"/>
          <w:bCs w:val="0"/>
          <w:color w:val="auto"/>
          <w:sz w:val="24"/>
          <w:szCs w:val="24"/>
          <w:lang w:eastAsia="en-US"/>
        </w:rPr>
        <w:id w:val="-1514597919"/>
        <w:docPartObj>
          <w:docPartGallery w:val="Table of Contents"/>
          <w:docPartUnique/>
        </w:docPartObj>
      </w:sdtPr>
      <w:sdtEndPr>
        <w:rPr>
          <w:noProof/>
        </w:rPr>
      </w:sdtEndPr>
      <w:sdtContent>
        <w:p w:rsidR="008312D0" w:rsidRPr="005D78CA" w:rsidRDefault="008312D0">
          <w:pPr>
            <w:pStyle w:val="TOCHeading"/>
            <w:rPr>
              <w:rFonts w:ascii="Calibri" w:hAnsi="Calibri" w:cs="Calibri"/>
            </w:rPr>
          </w:pPr>
          <w:r w:rsidRPr="005D78CA">
            <w:rPr>
              <w:rFonts w:ascii="Calibri" w:hAnsi="Calibri" w:cs="Calibri"/>
            </w:rPr>
            <w:t>Contents</w:t>
          </w:r>
        </w:p>
        <w:p w:rsidR="00DC4EC5" w:rsidRDefault="008312D0">
          <w:pPr>
            <w:pStyle w:val="TOC1"/>
            <w:tabs>
              <w:tab w:val="right" w:leader="dot" w:pos="9016"/>
            </w:tabs>
            <w:rPr>
              <w:rFonts w:eastAsiaTheme="minorEastAsia" w:cstheme="minorBidi"/>
              <w:b w:val="0"/>
              <w:caps w:val="0"/>
              <w:noProof/>
              <w:u w:val="none"/>
              <w:lang w:val="en-GB" w:eastAsia="en-GB"/>
            </w:rPr>
          </w:pPr>
          <w:r w:rsidRPr="005D78CA">
            <w:rPr>
              <w:rFonts w:ascii="Calibri" w:hAnsi="Calibri" w:cs="Calibri"/>
            </w:rPr>
            <w:fldChar w:fldCharType="begin"/>
          </w:r>
          <w:r w:rsidRPr="005D78CA">
            <w:rPr>
              <w:rFonts w:ascii="Calibri" w:hAnsi="Calibri" w:cs="Calibri"/>
            </w:rPr>
            <w:instrText xml:space="preserve"> TOC \o "1-3" \h \z \u </w:instrText>
          </w:r>
          <w:r w:rsidRPr="005D78CA">
            <w:rPr>
              <w:rFonts w:ascii="Calibri" w:hAnsi="Calibri" w:cs="Calibri"/>
            </w:rPr>
            <w:fldChar w:fldCharType="separate"/>
          </w:r>
          <w:hyperlink w:anchor="_Toc50470538" w:history="1">
            <w:r w:rsidR="00DC4EC5" w:rsidRPr="000B6B3C">
              <w:rPr>
                <w:rStyle w:val="Hyperlink"/>
                <w:rFonts w:ascii="Calibri" w:hAnsi="Calibri" w:cs="Calibri"/>
                <w:noProof/>
              </w:rPr>
              <w:t>Foreword</w:t>
            </w:r>
            <w:r w:rsidR="00DC4EC5">
              <w:rPr>
                <w:noProof/>
                <w:webHidden/>
              </w:rPr>
              <w:tab/>
            </w:r>
            <w:r w:rsidR="00DC4EC5">
              <w:rPr>
                <w:noProof/>
                <w:webHidden/>
              </w:rPr>
              <w:fldChar w:fldCharType="begin"/>
            </w:r>
            <w:r w:rsidR="00DC4EC5">
              <w:rPr>
                <w:noProof/>
                <w:webHidden/>
              </w:rPr>
              <w:instrText xml:space="preserve"> PAGEREF _Toc50470538 \h </w:instrText>
            </w:r>
            <w:r w:rsidR="00DC4EC5">
              <w:rPr>
                <w:noProof/>
                <w:webHidden/>
              </w:rPr>
            </w:r>
            <w:r w:rsidR="00DC4EC5">
              <w:rPr>
                <w:noProof/>
                <w:webHidden/>
              </w:rPr>
              <w:fldChar w:fldCharType="separate"/>
            </w:r>
            <w:r w:rsidR="002317DC">
              <w:rPr>
                <w:noProof/>
                <w:webHidden/>
              </w:rPr>
              <w:t>2</w:t>
            </w:r>
            <w:r w:rsidR="00DC4EC5">
              <w:rPr>
                <w:noProof/>
                <w:webHidden/>
              </w:rPr>
              <w:fldChar w:fldCharType="end"/>
            </w:r>
          </w:hyperlink>
        </w:p>
        <w:p w:rsidR="00DC4EC5" w:rsidRDefault="00312BFE">
          <w:pPr>
            <w:pStyle w:val="TOC1"/>
            <w:tabs>
              <w:tab w:val="right" w:leader="dot" w:pos="9016"/>
            </w:tabs>
            <w:rPr>
              <w:rFonts w:eastAsiaTheme="minorEastAsia" w:cstheme="minorBidi"/>
              <w:b w:val="0"/>
              <w:caps w:val="0"/>
              <w:noProof/>
              <w:u w:val="none"/>
              <w:lang w:val="en-GB" w:eastAsia="en-GB"/>
            </w:rPr>
          </w:pPr>
          <w:hyperlink w:anchor="_Toc50470539" w:history="1">
            <w:r w:rsidR="00DC4EC5" w:rsidRPr="000B6B3C">
              <w:rPr>
                <w:rStyle w:val="Hyperlink"/>
                <w:rFonts w:ascii="Calibri" w:hAnsi="Calibri" w:cs="Calibri"/>
                <w:noProof/>
              </w:rPr>
              <w:t>Executive Summary</w:t>
            </w:r>
            <w:r w:rsidR="00DC4EC5">
              <w:rPr>
                <w:noProof/>
                <w:webHidden/>
              </w:rPr>
              <w:tab/>
            </w:r>
            <w:r w:rsidR="00DC4EC5">
              <w:rPr>
                <w:noProof/>
                <w:webHidden/>
              </w:rPr>
              <w:fldChar w:fldCharType="begin"/>
            </w:r>
            <w:r w:rsidR="00DC4EC5">
              <w:rPr>
                <w:noProof/>
                <w:webHidden/>
              </w:rPr>
              <w:instrText xml:space="preserve"> PAGEREF _Toc50470539 \h </w:instrText>
            </w:r>
            <w:r w:rsidR="00DC4EC5">
              <w:rPr>
                <w:noProof/>
                <w:webHidden/>
              </w:rPr>
            </w:r>
            <w:r w:rsidR="00DC4EC5">
              <w:rPr>
                <w:noProof/>
                <w:webHidden/>
              </w:rPr>
              <w:fldChar w:fldCharType="separate"/>
            </w:r>
            <w:r w:rsidR="002317DC">
              <w:rPr>
                <w:noProof/>
                <w:webHidden/>
              </w:rPr>
              <w:t>3</w:t>
            </w:r>
            <w:r w:rsidR="00DC4EC5">
              <w:rPr>
                <w:noProof/>
                <w:webHidden/>
              </w:rPr>
              <w:fldChar w:fldCharType="end"/>
            </w:r>
          </w:hyperlink>
        </w:p>
        <w:p w:rsidR="00DC4EC5" w:rsidRDefault="00312BFE">
          <w:pPr>
            <w:pStyle w:val="TOC1"/>
            <w:tabs>
              <w:tab w:val="right" w:leader="dot" w:pos="9016"/>
            </w:tabs>
            <w:rPr>
              <w:rFonts w:eastAsiaTheme="minorEastAsia" w:cstheme="minorBidi"/>
              <w:b w:val="0"/>
              <w:caps w:val="0"/>
              <w:noProof/>
              <w:u w:val="none"/>
              <w:lang w:val="en-GB" w:eastAsia="en-GB"/>
            </w:rPr>
          </w:pPr>
          <w:hyperlink w:anchor="_Toc50470540" w:history="1">
            <w:r w:rsidR="00DC4EC5" w:rsidRPr="000B6B3C">
              <w:rPr>
                <w:rStyle w:val="Hyperlink"/>
                <w:rFonts w:ascii="Calibri" w:hAnsi="Calibri" w:cs="Calibri"/>
                <w:noProof/>
              </w:rPr>
              <w:t>Introduction</w:t>
            </w:r>
            <w:r w:rsidR="00DC4EC5">
              <w:rPr>
                <w:noProof/>
                <w:webHidden/>
              </w:rPr>
              <w:tab/>
            </w:r>
            <w:r w:rsidR="00DC4EC5">
              <w:rPr>
                <w:noProof/>
                <w:webHidden/>
              </w:rPr>
              <w:fldChar w:fldCharType="begin"/>
            </w:r>
            <w:r w:rsidR="00DC4EC5">
              <w:rPr>
                <w:noProof/>
                <w:webHidden/>
              </w:rPr>
              <w:instrText xml:space="preserve"> PAGEREF _Toc50470540 \h </w:instrText>
            </w:r>
            <w:r w:rsidR="00DC4EC5">
              <w:rPr>
                <w:noProof/>
                <w:webHidden/>
              </w:rPr>
            </w:r>
            <w:r w:rsidR="00DC4EC5">
              <w:rPr>
                <w:noProof/>
                <w:webHidden/>
              </w:rPr>
              <w:fldChar w:fldCharType="separate"/>
            </w:r>
            <w:r w:rsidR="002317DC">
              <w:rPr>
                <w:noProof/>
                <w:webHidden/>
              </w:rPr>
              <w:t>5</w:t>
            </w:r>
            <w:r w:rsidR="00DC4EC5">
              <w:rPr>
                <w:noProof/>
                <w:webHidden/>
              </w:rPr>
              <w:fldChar w:fldCharType="end"/>
            </w:r>
          </w:hyperlink>
        </w:p>
        <w:p w:rsidR="00DC4EC5" w:rsidRDefault="00312BFE">
          <w:pPr>
            <w:pStyle w:val="TOC1"/>
            <w:tabs>
              <w:tab w:val="right" w:leader="dot" w:pos="9016"/>
            </w:tabs>
            <w:rPr>
              <w:rFonts w:eastAsiaTheme="minorEastAsia" w:cstheme="minorBidi"/>
              <w:b w:val="0"/>
              <w:caps w:val="0"/>
              <w:noProof/>
              <w:u w:val="none"/>
              <w:lang w:val="en-GB" w:eastAsia="en-GB"/>
            </w:rPr>
          </w:pPr>
          <w:hyperlink w:anchor="_Toc50470541" w:history="1">
            <w:r w:rsidR="00DC4EC5" w:rsidRPr="000B6B3C">
              <w:rPr>
                <w:rStyle w:val="Hyperlink"/>
                <w:rFonts w:ascii="Calibri" w:hAnsi="Calibri" w:cs="Calibri"/>
                <w:noProof/>
              </w:rPr>
              <w:t>Current Membership</w:t>
            </w:r>
            <w:r w:rsidR="00DC4EC5">
              <w:rPr>
                <w:noProof/>
                <w:webHidden/>
              </w:rPr>
              <w:tab/>
            </w:r>
            <w:r w:rsidR="00DC4EC5">
              <w:rPr>
                <w:noProof/>
                <w:webHidden/>
              </w:rPr>
              <w:fldChar w:fldCharType="begin"/>
            </w:r>
            <w:r w:rsidR="00DC4EC5">
              <w:rPr>
                <w:noProof/>
                <w:webHidden/>
              </w:rPr>
              <w:instrText xml:space="preserve"> PAGEREF _Toc50470541 \h </w:instrText>
            </w:r>
            <w:r w:rsidR="00DC4EC5">
              <w:rPr>
                <w:noProof/>
                <w:webHidden/>
              </w:rPr>
            </w:r>
            <w:r w:rsidR="00DC4EC5">
              <w:rPr>
                <w:noProof/>
                <w:webHidden/>
              </w:rPr>
              <w:fldChar w:fldCharType="separate"/>
            </w:r>
            <w:r w:rsidR="002317DC">
              <w:rPr>
                <w:noProof/>
                <w:webHidden/>
              </w:rPr>
              <w:t>6</w:t>
            </w:r>
            <w:r w:rsidR="00DC4EC5">
              <w:rPr>
                <w:noProof/>
                <w:webHidden/>
              </w:rPr>
              <w:fldChar w:fldCharType="end"/>
            </w:r>
          </w:hyperlink>
        </w:p>
        <w:p w:rsidR="00DC4EC5" w:rsidRDefault="00312BFE">
          <w:pPr>
            <w:pStyle w:val="TOC1"/>
            <w:tabs>
              <w:tab w:val="right" w:leader="dot" w:pos="9016"/>
            </w:tabs>
            <w:rPr>
              <w:rFonts w:eastAsiaTheme="minorEastAsia" w:cstheme="minorBidi"/>
              <w:b w:val="0"/>
              <w:caps w:val="0"/>
              <w:noProof/>
              <w:u w:val="none"/>
              <w:lang w:val="en-GB" w:eastAsia="en-GB"/>
            </w:rPr>
          </w:pPr>
          <w:hyperlink w:anchor="_Toc50470542" w:history="1">
            <w:r w:rsidR="00DC4EC5" w:rsidRPr="000B6B3C">
              <w:rPr>
                <w:rStyle w:val="Hyperlink"/>
                <w:rFonts w:ascii="Calibri" w:hAnsi="Calibri" w:cs="Calibri"/>
                <w:noProof/>
              </w:rPr>
              <w:t>Benefits of RADiANT membership</w:t>
            </w:r>
            <w:r w:rsidR="00DC4EC5">
              <w:rPr>
                <w:noProof/>
                <w:webHidden/>
              </w:rPr>
              <w:tab/>
            </w:r>
            <w:r w:rsidR="00DC4EC5">
              <w:rPr>
                <w:noProof/>
                <w:webHidden/>
              </w:rPr>
              <w:fldChar w:fldCharType="begin"/>
            </w:r>
            <w:r w:rsidR="00DC4EC5">
              <w:rPr>
                <w:noProof/>
                <w:webHidden/>
              </w:rPr>
              <w:instrText xml:space="preserve"> PAGEREF _Toc50470542 \h </w:instrText>
            </w:r>
            <w:r w:rsidR="00DC4EC5">
              <w:rPr>
                <w:noProof/>
                <w:webHidden/>
              </w:rPr>
            </w:r>
            <w:r w:rsidR="00DC4EC5">
              <w:rPr>
                <w:noProof/>
                <w:webHidden/>
              </w:rPr>
              <w:fldChar w:fldCharType="separate"/>
            </w:r>
            <w:r w:rsidR="002317DC">
              <w:rPr>
                <w:noProof/>
                <w:webHidden/>
              </w:rPr>
              <w:t>9</w:t>
            </w:r>
            <w:r w:rsidR="00DC4EC5">
              <w:rPr>
                <w:noProof/>
                <w:webHidden/>
              </w:rPr>
              <w:fldChar w:fldCharType="end"/>
            </w:r>
          </w:hyperlink>
        </w:p>
        <w:p w:rsidR="00DC4EC5" w:rsidRDefault="00312BFE">
          <w:pPr>
            <w:pStyle w:val="TOC1"/>
            <w:tabs>
              <w:tab w:val="right" w:leader="dot" w:pos="9016"/>
            </w:tabs>
            <w:rPr>
              <w:rFonts w:eastAsiaTheme="minorEastAsia" w:cstheme="minorBidi"/>
              <w:b w:val="0"/>
              <w:caps w:val="0"/>
              <w:noProof/>
              <w:u w:val="none"/>
              <w:lang w:val="en-GB" w:eastAsia="en-GB"/>
            </w:rPr>
          </w:pPr>
          <w:hyperlink w:anchor="_Toc50470543" w:history="1">
            <w:r w:rsidR="00DC4EC5" w:rsidRPr="000B6B3C">
              <w:rPr>
                <w:rStyle w:val="Hyperlink"/>
                <w:rFonts w:ascii="Calibri" w:hAnsi="Calibri" w:cs="Calibri"/>
                <w:noProof/>
              </w:rPr>
              <w:t>RADiANT Core Team</w:t>
            </w:r>
            <w:r w:rsidR="00DC4EC5">
              <w:rPr>
                <w:noProof/>
                <w:webHidden/>
              </w:rPr>
              <w:tab/>
            </w:r>
            <w:r w:rsidR="00DC4EC5">
              <w:rPr>
                <w:noProof/>
                <w:webHidden/>
              </w:rPr>
              <w:fldChar w:fldCharType="begin"/>
            </w:r>
            <w:r w:rsidR="00DC4EC5">
              <w:rPr>
                <w:noProof/>
                <w:webHidden/>
              </w:rPr>
              <w:instrText xml:space="preserve"> PAGEREF _Toc50470543 \h </w:instrText>
            </w:r>
            <w:r w:rsidR="00DC4EC5">
              <w:rPr>
                <w:noProof/>
                <w:webHidden/>
              </w:rPr>
            </w:r>
            <w:r w:rsidR="00DC4EC5">
              <w:rPr>
                <w:noProof/>
                <w:webHidden/>
              </w:rPr>
              <w:fldChar w:fldCharType="separate"/>
            </w:r>
            <w:r w:rsidR="002317DC">
              <w:rPr>
                <w:noProof/>
                <w:webHidden/>
              </w:rPr>
              <w:t>10</w:t>
            </w:r>
            <w:r w:rsidR="00DC4EC5">
              <w:rPr>
                <w:noProof/>
                <w:webHidden/>
              </w:rPr>
              <w:fldChar w:fldCharType="end"/>
            </w:r>
          </w:hyperlink>
        </w:p>
        <w:p w:rsidR="00DC4EC5" w:rsidRDefault="00312BFE">
          <w:pPr>
            <w:pStyle w:val="TOC1"/>
            <w:tabs>
              <w:tab w:val="right" w:leader="dot" w:pos="9016"/>
            </w:tabs>
            <w:rPr>
              <w:rFonts w:eastAsiaTheme="minorEastAsia" w:cstheme="minorBidi"/>
              <w:b w:val="0"/>
              <w:caps w:val="0"/>
              <w:noProof/>
              <w:u w:val="none"/>
              <w:lang w:val="en-GB" w:eastAsia="en-GB"/>
            </w:rPr>
          </w:pPr>
          <w:hyperlink w:anchor="_Toc50470544" w:history="1">
            <w:r w:rsidR="00DC4EC5" w:rsidRPr="000B6B3C">
              <w:rPr>
                <w:rStyle w:val="Hyperlink"/>
                <w:rFonts w:ascii="Calibri" w:hAnsi="Calibri" w:cs="Calibri"/>
                <w:noProof/>
              </w:rPr>
              <w:t>Engagement, Consultation and Collaboration</w:t>
            </w:r>
            <w:r w:rsidR="00DC4EC5">
              <w:rPr>
                <w:noProof/>
                <w:webHidden/>
              </w:rPr>
              <w:tab/>
            </w:r>
            <w:r w:rsidR="00DC4EC5">
              <w:rPr>
                <w:noProof/>
                <w:webHidden/>
              </w:rPr>
              <w:fldChar w:fldCharType="begin"/>
            </w:r>
            <w:r w:rsidR="00DC4EC5">
              <w:rPr>
                <w:noProof/>
                <w:webHidden/>
              </w:rPr>
              <w:instrText xml:space="preserve"> PAGEREF _Toc50470544 \h </w:instrText>
            </w:r>
            <w:r w:rsidR="00DC4EC5">
              <w:rPr>
                <w:noProof/>
                <w:webHidden/>
              </w:rPr>
            </w:r>
            <w:r w:rsidR="00DC4EC5">
              <w:rPr>
                <w:noProof/>
                <w:webHidden/>
              </w:rPr>
              <w:fldChar w:fldCharType="separate"/>
            </w:r>
            <w:r w:rsidR="002317DC">
              <w:rPr>
                <w:noProof/>
                <w:webHidden/>
              </w:rPr>
              <w:t>12</w:t>
            </w:r>
            <w:r w:rsidR="00DC4EC5">
              <w:rPr>
                <w:noProof/>
                <w:webHidden/>
              </w:rPr>
              <w:fldChar w:fldCharType="end"/>
            </w:r>
          </w:hyperlink>
        </w:p>
        <w:p w:rsidR="00DC4EC5" w:rsidRDefault="00312BFE">
          <w:pPr>
            <w:pStyle w:val="TOC1"/>
            <w:tabs>
              <w:tab w:val="right" w:leader="dot" w:pos="9016"/>
            </w:tabs>
            <w:rPr>
              <w:rFonts w:eastAsiaTheme="minorEastAsia" w:cstheme="minorBidi"/>
              <w:b w:val="0"/>
              <w:caps w:val="0"/>
              <w:noProof/>
              <w:u w:val="none"/>
              <w:lang w:val="en-GB" w:eastAsia="en-GB"/>
            </w:rPr>
          </w:pPr>
          <w:hyperlink w:anchor="_Toc50470545" w:history="1">
            <w:r w:rsidR="00DC4EC5" w:rsidRPr="000B6B3C">
              <w:rPr>
                <w:rStyle w:val="Hyperlink"/>
                <w:rFonts w:ascii="Calibri" w:hAnsi="Calibri" w:cs="Calibri"/>
                <w:noProof/>
              </w:rPr>
              <w:t>Public Education</w:t>
            </w:r>
            <w:r w:rsidR="00DC4EC5">
              <w:rPr>
                <w:noProof/>
                <w:webHidden/>
              </w:rPr>
              <w:tab/>
            </w:r>
            <w:r w:rsidR="00DC4EC5">
              <w:rPr>
                <w:noProof/>
                <w:webHidden/>
              </w:rPr>
              <w:fldChar w:fldCharType="begin"/>
            </w:r>
            <w:r w:rsidR="00DC4EC5">
              <w:rPr>
                <w:noProof/>
                <w:webHidden/>
              </w:rPr>
              <w:instrText xml:space="preserve"> PAGEREF _Toc50470545 \h </w:instrText>
            </w:r>
            <w:r w:rsidR="00DC4EC5">
              <w:rPr>
                <w:noProof/>
                <w:webHidden/>
              </w:rPr>
            </w:r>
            <w:r w:rsidR="00DC4EC5">
              <w:rPr>
                <w:noProof/>
                <w:webHidden/>
              </w:rPr>
              <w:fldChar w:fldCharType="separate"/>
            </w:r>
            <w:r w:rsidR="002317DC">
              <w:rPr>
                <w:noProof/>
                <w:webHidden/>
              </w:rPr>
              <w:t>14</w:t>
            </w:r>
            <w:r w:rsidR="00DC4EC5">
              <w:rPr>
                <w:noProof/>
                <w:webHidden/>
              </w:rPr>
              <w:fldChar w:fldCharType="end"/>
            </w:r>
          </w:hyperlink>
        </w:p>
        <w:p w:rsidR="00DC4EC5" w:rsidRDefault="00312BFE">
          <w:pPr>
            <w:pStyle w:val="TOC1"/>
            <w:tabs>
              <w:tab w:val="right" w:leader="dot" w:pos="9016"/>
            </w:tabs>
            <w:rPr>
              <w:rFonts w:eastAsiaTheme="minorEastAsia" w:cstheme="minorBidi"/>
              <w:b w:val="0"/>
              <w:caps w:val="0"/>
              <w:noProof/>
              <w:u w:val="none"/>
              <w:lang w:val="en-GB" w:eastAsia="en-GB"/>
            </w:rPr>
          </w:pPr>
          <w:hyperlink w:anchor="_Toc50470546" w:history="1">
            <w:r w:rsidR="00DC4EC5" w:rsidRPr="000B6B3C">
              <w:rPr>
                <w:rStyle w:val="Hyperlink"/>
                <w:rFonts w:ascii="Calibri" w:hAnsi="Calibri" w:cs="Calibri"/>
                <w:noProof/>
              </w:rPr>
              <w:t>Staff Development</w:t>
            </w:r>
            <w:r w:rsidR="00DC4EC5">
              <w:rPr>
                <w:noProof/>
                <w:webHidden/>
              </w:rPr>
              <w:tab/>
            </w:r>
            <w:r w:rsidR="00DC4EC5">
              <w:rPr>
                <w:noProof/>
                <w:webHidden/>
              </w:rPr>
              <w:fldChar w:fldCharType="begin"/>
            </w:r>
            <w:r w:rsidR="00DC4EC5">
              <w:rPr>
                <w:noProof/>
                <w:webHidden/>
              </w:rPr>
              <w:instrText xml:space="preserve"> PAGEREF _Toc50470546 \h </w:instrText>
            </w:r>
            <w:r w:rsidR="00DC4EC5">
              <w:rPr>
                <w:noProof/>
                <w:webHidden/>
              </w:rPr>
            </w:r>
            <w:r w:rsidR="00DC4EC5">
              <w:rPr>
                <w:noProof/>
                <w:webHidden/>
              </w:rPr>
              <w:fldChar w:fldCharType="separate"/>
            </w:r>
            <w:r w:rsidR="002317DC">
              <w:rPr>
                <w:noProof/>
                <w:webHidden/>
              </w:rPr>
              <w:t>14</w:t>
            </w:r>
            <w:r w:rsidR="00DC4EC5">
              <w:rPr>
                <w:noProof/>
                <w:webHidden/>
              </w:rPr>
              <w:fldChar w:fldCharType="end"/>
            </w:r>
          </w:hyperlink>
        </w:p>
        <w:p w:rsidR="00DC4EC5" w:rsidRDefault="00312BFE">
          <w:pPr>
            <w:pStyle w:val="TOC1"/>
            <w:tabs>
              <w:tab w:val="right" w:leader="dot" w:pos="9016"/>
            </w:tabs>
            <w:rPr>
              <w:rFonts w:eastAsiaTheme="minorEastAsia" w:cstheme="minorBidi"/>
              <w:b w:val="0"/>
              <w:caps w:val="0"/>
              <w:noProof/>
              <w:u w:val="none"/>
              <w:lang w:val="en-GB" w:eastAsia="en-GB"/>
            </w:rPr>
          </w:pPr>
          <w:hyperlink w:anchor="_Toc50470547" w:history="1">
            <w:r w:rsidR="00DC4EC5" w:rsidRPr="000B6B3C">
              <w:rPr>
                <w:rStyle w:val="Hyperlink"/>
                <w:rFonts w:ascii="Calibri" w:hAnsi="Calibri" w:cs="Calibri"/>
                <w:noProof/>
              </w:rPr>
              <w:t>Clinical Guidelines, Service Evaluations, Benchmarking and Research</w:t>
            </w:r>
            <w:r w:rsidR="00DC4EC5">
              <w:rPr>
                <w:noProof/>
                <w:webHidden/>
              </w:rPr>
              <w:tab/>
            </w:r>
            <w:r w:rsidR="00DC4EC5">
              <w:rPr>
                <w:noProof/>
                <w:webHidden/>
              </w:rPr>
              <w:fldChar w:fldCharType="begin"/>
            </w:r>
            <w:r w:rsidR="00DC4EC5">
              <w:rPr>
                <w:noProof/>
                <w:webHidden/>
              </w:rPr>
              <w:instrText xml:space="preserve"> PAGEREF _Toc50470547 \h </w:instrText>
            </w:r>
            <w:r w:rsidR="00DC4EC5">
              <w:rPr>
                <w:noProof/>
                <w:webHidden/>
              </w:rPr>
            </w:r>
            <w:r w:rsidR="00DC4EC5">
              <w:rPr>
                <w:noProof/>
                <w:webHidden/>
              </w:rPr>
              <w:fldChar w:fldCharType="separate"/>
            </w:r>
            <w:r w:rsidR="002317DC">
              <w:rPr>
                <w:noProof/>
                <w:webHidden/>
              </w:rPr>
              <w:t>16</w:t>
            </w:r>
            <w:r w:rsidR="00DC4EC5">
              <w:rPr>
                <w:noProof/>
                <w:webHidden/>
              </w:rPr>
              <w:fldChar w:fldCharType="end"/>
            </w:r>
          </w:hyperlink>
        </w:p>
        <w:p w:rsidR="00DC4EC5" w:rsidRDefault="00312BFE">
          <w:pPr>
            <w:pStyle w:val="TOC2"/>
            <w:tabs>
              <w:tab w:val="right" w:leader="dot" w:pos="9016"/>
            </w:tabs>
            <w:rPr>
              <w:rFonts w:eastAsiaTheme="minorEastAsia" w:cstheme="minorBidi"/>
              <w:b w:val="0"/>
              <w:smallCaps w:val="0"/>
              <w:noProof/>
              <w:lang w:val="en-GB" w:eastAsia="en-GB"/>
            </w:rPr>
          </w:pPr>
          <w:hyperlink w:anchor="_Toc50470548" w:history="1">
            <w:r w:rsidR="00DC4EC5" w:rsidRPr="000B6B3C">
              <w:rPr>
                <w:rStyle w:val="Hyperlink"/>
                <w:rFonts w:cs="Calibri"/>
                <w:noProof/>
              </w:rPr>
              <w:t>Clinical guidelines</w:t>
            </w:r>
            <w:r w:rsidR="00DC4EC5">
              <w:rPr>
                <w:noProof/>
                <w:webHidden/>
              </w:rPr>
              <w:tab/>
            </w:r>
            <w:r w:rsidR="00DC4EC5">
              <w:rPr>
                <w:noProof/>
                <w:webHidden/>
              </w:rPr>
              <w:fldChar w:fldCharType="begin"/>
            </w:r>
            <w:r w:rsidR="00DC4EC5">
              <w:rPr>
                <w:noProof/>
                <w:webHidden/>
              </w:rPr>
              <w:instrText xml:space="preserve"> PAGEREF _Toc50470548 \h </w:instrText>
            </w:r>
            <w:r w:rsidR="00DC4EC5">
              <w:rPr>
                <w:noProof/>
                <w:webHidden/>
              </w:rPr>
            </w:r>
            <w:r w:rsidR="00DC4EC5">
              <w:rPr>
                <w:noProof/>
                <w:webHidden/>
              </w:rPr>
              <w:fldChar w:fldCharType="separate"/>
            </w:r>
            <w:r w:rsidR="002317DC">
              <w:rPr>
                <w:noProof/>
                <w:webHidden/>
              </w:rPr>
              <w:t>16</w:t>
            </w:r>
            <w:r w:rsidR="00DC4EC5">
              <w:rPr>
                <w:noProof/>
                <w:webHidden/>
              </w:rPr>
              <w:fldChar w:fldCharType="end"/>
            </w:r>
          </w:hyperlink>
        </w:p>
        <w:p w:rsidR="00DC4EC5" w:rsidRDefault="00312BFE">
          <w:pPr>
            <w:pStyle w:val="TOC2"/>
            <w:tabs>
              <w:tab w:val="right" w:leader="dot" w:pos="9016"/>
            </w:tabs>
            <w:rPr>
              <w:rFonts w:eastAsiaTheme="minorEastAsia" w:cstheme="minorBidi"/>
              <w:b w:val="0"/>
              <w:smallCaps w:val="0"/>
              <w:noProof/>
              <w:lang w:val="en-GB" w:eastAsia="en-GB"/>
            </w:rPr>
          </w:pPr>
          <w:hyperlink w:anchor="_Toc50470549" w:history="1">
            <w:r w:rsidR="00DC4EC5" w:rsidRPr="000B6B3C">
              <w:rPr>
                <w:rStyle w:val="Hyperlink"/>
                <w:rFonts w:cs="Calibri"/>
                <w:noProof/>
              </w:rPr>
              <w:t>Externally Funded Research Projects</w:t>
            </w:r>
            <w:r w:rsidR="00DC4EC5">
              <w:rPr>
                <w:noProof/>
                <w:webHidden/>
              </w:rPr>
              <w:tab/>
            </w:r>
            <w:r w:rsidR="00DC4EC5">
              <w:rPr>
                <w:noProof/>
                <w:webHidden/>
              </w:rPr>
              <w:fldChar w:fldCharType="begin"/>
            </w:r>
            <w:r w:rsidR="00DC4EC5">
              <w:rPr>
                <w:noProof/>
                <w:webHidden/>
              </w:rPr>
              <w:instrText xml:space="preserve"> PAGEREF _Toc50470549 \h </w:instrText>
            </w:r>
            <w:r w:rsidR="00DC4EC5">
              <w:rPr>
                <w:noProof/>
                <w:webHidden/>
              </w:rPr>
            </w:r>
            <w:r w:rsidR="00DC4EC5">
              <w:rPr>
                <w:noProof/>
                <w:webHidden/>
              </w:rPr>
              <w:fldChar w:fldCharType="separate"/>
            </w:r>
            <w:r w:rsidR="002317DC">
              <w:rPr>
                <w:noProof/>
                <w:webHidden/>
              </w:rPr>
              <w:t>17</w:t>
            </w:r>
            <w:r w:rsidR="00DC4EC5">
              <w:rPr>
                <w:noProof/>
                <w:webHidden/>
              </w:rPr>
              <w:fldChar w:fldCharType="end"/>
            </w:r>
          </w:hyperlink>
        </w:p>
        <w:p w:rsidR="00DC4EC5" w:rsidRDefault="00312BFE">
          <w:pPr>
            <w:pStyle w:val="TOC2"/>
            <w:tabs>
              <w:tab w:val="right" w:leader="dot" w:pos="9016"/>
            </w:tabs>
            <w:rPr>
              <w:rFonts w:eastAsiaTheme="minorEastAsia" w:cstheme="minorBidi"/>
              <w:b w:val="0"/>
              <w:smallCaps w:val="0"/>
              <w:noProof/>
              <w:lang w:val="en-GB" w:eastAsia="en-GB"/>
            </w:rPr>
          </w:pPr>
          <w:hyperlink w:anchor="_Toc50470550" w:history="1">
            <w:r w:rsidR="00DC4EC5" w:rsidRPr="000B6B3C">
              <w:rPr>
                <w:rStyle w:val="Hyperlink"/>
                <w:rFonts w:cs="Calibri"/>
                <w:noProof/>
              </w:rPr>
              <w:t>Benchmarking and Service Evaluation</w:t>
            </w:r>
            <w:r w:rsidR="00DC4EC5">
              <w:rPr>
                <w:noProof/>
                <w:webHidden/>
              </w:rPr>
              <w:tab/>
            </w:r>
            <w:r w:rsidR="00DC4EC5">
              <w:rPr>
                <w:noProof/>
                <w:webHidden/>
              </w:rPr>
              <w:fldChar w:fldCharType="begin"/>
            </w:r>
            <w:r w:rsidR="00DC4EC5">
              <w:rPr>
                <w:noProof/>
                <w:webHidden/>
              </w:rPr>
              <w:instrText xml:space="preserve"> PAGEREF _Toc50470550 \h </w:instrText>
            </w:r>
            <w:r w:rsidR="00DC4EC5">
              <w:rPr>
                <w:noProof/>
                <w:webHidden/>
              </w:rPr>
            </w:r>
            <w:r w:rsidR="00DC4EC5">
              <w:rPr>
                <w:noProof/>
                <w:webHidden/>
              </w:rPr>
              <w:fldChar w:fldCharType="separate"/>
            </w:r>
            <w:r w:rsidR="002317DC">
              <w:rPr>
                <w:noProof/>
                <w:webHidden/>
              </w:rPr>
              <w:t>18</w:t>
            </w:r>
            <w:r w:rsidR="00DC4EC5">
              <w:rPr>
                <w:noProof/>
                <w:webHidden/>
              </w:rPr>
              <w:fldChar w:fldCharType="end"/>
            </w:r>
          </w:hyperlink>
        </w:p>
        <w:p w:rsidR="00DC4EC5" w:rsidRDefault="00312BFE">
          <w:pPr>
            <w:pStyle w:val="TOC1"/>
            <w:tabs>
              <w:tab w:val="right" w:leader="dot" w:pos="9016"/>
            </w:tabs>
            <w:rPr>
              <w:rFonts w:eastAsiaTheme="minorEastAsia" w:cstheme="minorBidi"/>
              <w:b w:val="0"/>
              <w:caps w:val="0"/>
              <w:noProof/>
              <w:u w:val="none"/>
              <w:lang w:val="en-GB" w:eastAsia="en-GB"/>
            </w:rPr>
          </w:pPr>
          <w:hyperlink w:anchor="_Toc50470551" w:history="1">
            <w:r w:rsidR="00DC4EC5" w:rsidRPr="000B6B3C">
              <w:rPr>
                <w:rStyle w:val="Hyperlink"/>
                <w:rFonts w:ascii="Calibri" w:hAnsi="Calibri" w:cs="Calibri"/>
                <w:noProof/>
              </w:rPr>
              <w:t>Progress against Specified Targets for RADiANT-Year One</w:t>
            </w:r>
            <w:r w:rsidR="00DC4EC5">
              <w:rPr>
                <w:noProof/>
                <w:webHidden/>
              </w:rPr>
              <w:tab/>
            </w:r>
            <w:r w:rsidR="00DC4EC5">
              <w:rPr>
                <w:noProof/>
                <w:webHidden/>
              </w:rPr>
              <w:fldChar w:fldCharType="begin"/>
            </w:r>
            <w:r w:rsidR="00DC4EC5">
              <w:rPr>
                <w:noProof/>
                <w:webHidden/>
              </w:rPr>
              <w:instrText xml:space="preserve"> PAGEREF _Toc50470551 \h </w:instrText>
            </w:r>
            <w:r w:rsidR="00DC4EC5">
              <w:rPr>
                <w:noProof/>
                <w:webHidden/>
              </w:rPr>
            </w:r>
            <w:r w:rsidR="00DC4EC5">
              <w:rPr>
                <w:noProof/>
                <w:webHidden/>
              </w:rPr>
              <w:fldChar w:fldCharType="separate"/>
            </w:r>
            <w:r w:rsidR="002317DC">
              <w:rPr>
                <w:noProof/>
                <w:webHidden/>
              </w:rPr>
              <w:t>20</w:t>
            </w:r>
            <w:r w:rsidR="00DC4EC5">
              <w:rPr>
                <w:noProof/>
                <w:webHidden/>
              </w:rPr>
              <w:fldChar w:fldCharType="end"/>
            </w:r>
          </w:hyperlink>
        </w:p>
        <w:p w:rsidR="00DC4EC5" w:rsidRDefault="00312BFE">
          <w:pPr>
            <w:pStyle w:val="TOC1"/>
            <w:tabs>
              <w:tab w:val="right" w:leader="dot" w:pos="9016"/>
            </w:tabs>
            <w:rPr>
              <w:rFonts w:eastAsiaTheme="minorEastAsia" w:cstheme="minorBidi"/>
              <w:b w:val="0"/>
              <w:caps w:val="0"/>
              <w:noProof/>
              <w:u w:val="none"/>
              <w:lang w:val="en-GB" w:eastAsia="en-GB"/>
            </w:rPr>
          </w:pPr>
          <w:hyperlink w:anchor="_Toc50470552" w:history="1">
            <w:r w:rsidR="00DC4EC5" w:rsidRPr="000B6B3C">
              <w:rPr>
                <w:rStyle w:val="Hyperlink"/>
                <w:rFonts w:ascii="Calibri" w:hAnsi="Calibri" w:cs="Calibri"/>
                <w:noProof/>
              </w:rPr>
              <w:t>Next Steps</w:t>
            </w:r>
            <w:r w:rsidR="00DC4EC5">
              <w:rPr>
                <w:noProof/>
                <w:webHidden/>
              </w:rPr>
              <w:tab/>
            </w:r>
            <w:r w:rsidR="00DC4EC5">
              <w:rPr>
                <w:noProof/>
                <w:webHidden/>
              </w:rPr>
              <w:fldChar w:fldCharType="begin"/>
            </w:r>
            <w:r w:rsidR="00DC4EC5">
              <w:rPr>
                <w:noProof/>
                <w:webHidden/>
              </w:rPr>
              <w:instrText xml:space="preserve"> PAGEREF _Toc50470552 \h </w:instrText>
            </w:r>
            <w:r w:rsidR="00DC4EC5">
              <w:rPr>
                <w:noProof/>
                <w:webHidden/>
              </w:rPr>
            </w:r>
            <w:r w:rsidR="00DC4EC5">
              <w:rPr>
                <w:noProof/>
                <w:webHidden/>
              </w:rPr>
              <w:fldChar w:fldCharType="separate"/>
            </w:r>
            <w:r w:rsidR="002317DC">
              <w:rPr>
                <w:noProof/>
                <w:webHidden/>
              </w:rPr>
              <w:t>22</w:t>
            </w:r>
            <w:r w:rsidR="00DC4EC5">
              <w:rPr>
                <w:noProof/>
                <w:webHidden/>
              </w:rPr>
              <w:fldChar w:fldCharType="end"/>
            </w:r>
          </w:hyperlink>
        </w:p>
        <w:p w:rsidR="00DC4EC5" w:rsidRDefault="00312BFE">
          <w:pPr>
            <w:pStyle w:val="TOC1"/>
            <w:tabs>
              <w:tab w:val="right" w:leader="dot" w:pos="9016"/>
            </w:tabs>
            <w:rPr>
              <w:rFonts w:eastAsiaTheme="minorEastAsia" w:cstheme="minorBidi"/>
              <w:b w:val="0"/>
              <w:caps w:val="0"/>
              <w:noProof/>
              <w:u w:val="none"/>
              <w:lang w:val="en-GB" w:eastAsia="en-GB"/>
            </w:rPr>
          </w:pPr>
          <w:hyperlink w:anchor="_Toc50470553" w:history="1">
            <w:r w:rsidR="00DC4EC5" w:rsidRPr="000B6B3C">
              <w:rPr>
                <w:rStyle w:val="Hyperlink"/>
                <w:rFonts w:ascii="Calibri" w:hAnsi="Calibri" w:cs="Calibri"/>
                <w:noProof/>
              </w:rPr>
              <w:t>Acknowledgments</w:t>
            </w:r>
            <w:r w:rsidR="00DC4EC5">
              <w:rPr>
                <w:noProof/>
                <w:webHidden/>
              </w:rPr>
              <w:tab/>
            </w:r>
            <w:r w:rsidR="00DC4EC5">
              <w:rPr>
                <w:noProof/>
                <w:webHidden/>
              </w:rPr>
              <w:fldChar w:fldCharType="begin"/>
            </w:r>
            <w:r w:rsidR="00DC4EC5">
              <w:rPr>
                <w:noProof/>
                <w:webHidden/>
              </w:rPr>
              <w:instrText xml:space="preserve"> PAGEREF _Toc50470553 \h </w:instrText>
            </w:r>
            <w:r w:rsidR="00DC4EC5">
              <w:rPr>
                <w:noProof/>
                <w:webHidden/>
              </w:rPr>
            </w:r>
            <w:r w:rsidR="00DC4EC5">
              <w:rPr>
                <w:noProof/>
                <w:webHidden/>
              </w:rPr>
              <w:fldChar w:fldCharType="separate"/>
            </w:r>
            <w:r w:rsidR="002317DC">
              <w:rPr>
                <w:noProof/>
                <w:webHidden/>
              </w:rPr>
              <w:t>23</w:t>
            </w:r>
            <w:r w:rsidR="00DC4EC5">
              <w:rPr>
                <w:noProof/>
                <w:webHidden/>
              </w:rPr>
              <w:fldChar w:fldCharType="end"/>
            </w:r>
          </w:hyperlink>
        </w:p>
        <w:p w:rsidR="008312D0" w:rsidRPr="005D78CA" w:rsidRDefault="008312D0">
          <w:pPr>
            <w:rPr>
              <w:rFonts w:ascii="Calibri" w:hAnsi="Calibri" w:cs="Calibri"/>
            </w:rPr>
          </w:pPr>
          <w:r w:rsidRPr="005D78CA">
            <w:rPr>
              <w:rFonts w:ascii="Calibri" w:hAnsi="Calibri" w:cs="Calibri"/>
              <w:b/>
              <w:bCs/>
              <w:noProof/>
            </w:rPr>
            <w:fldChar w:fldCharType="end"/>
          </w:r>
        </w:p>
      </w:sdtContent>
    </w:sdt>
    <w:p w:rsidR="00D4553D" w:rsidRPr="005D78CA" w:rsidRDefault="00D4553D" w:rsidP="00C141E5">
      <w:pPr>
        <w:jc w:val="center"/>
        <w:rPr>
          <w:rFonts w:ascii="Calibri" w:hAnsi="Calibri" w:cs="Calibri"/>
          <w:b/>
        </w:rPr>
      </w:pPr>
    </w:p>
    <w:p w:rsidR="00D4553D" w:rsidRPr="005D78CA" w:rsidRDefault="00D4553D" w:rsidP="00C141E5">
      <w:pPr>
        <w:jc w:val="center"/>
        <w:rPr>
          <w:rFonts w:ascii="Calibri" w:hAnsi="Calibri" w:cs="Calibri"/>
          <w:b/>
        </w:rPr>
      </w:pPr>
    </w:p>
    <w:p w:rsidR="00D4553D" w:rsidRPr="005D78CA" w:rsidRDefault="00D4553D" w:rsidP="00C141E5">
      <w:pPr>
        <w:jc w:val="center"/>
        <w:rPr>
          <w:rFonts w:ascii="Calibri" w:hAnsi="Calibri" w:cs="Calibri"/>
          <w:b/>
        </w:rPr>
      </w:pPr>
    </w:p>
    <w:p w:rsidR="00B677C6" w:rsidRPr="005D78CA" w:rsidRDefault="00B677C6">
      <w:pPr>
        <w:spacing w:after="200" w:line="276" w:lineRule="auto"/>
        <w:rPr>
          <w:rFonts w:ascii="Calibri" w:hAnsi="Calibri" w:cs="Calibri"/>
          <w:b/>
        </w:rPr>
      </w:pPr>
      <w:r w:rsidRPr="005D78CA">
        <w:rPr>
          <w:rFonts w:ascii="Calibri" w:hAnsi="Calibri" w:cs="Calibri"/>
          <w:b/>
        </w:rPr>
        <w:br w:type="page"/>
      </w:r>
    </w:p>
    <w:p w:rsidR="002D7052" w:rsidRPr="005D78CA" w:rsidRDefault="002D7052">
      <w:pPr>
        <w:jc w:val="center"/>
        <w:rPr>
          <w:rFonts w:ascii="Calibri" w:hAnsi="Calibri" w:cs="Calibri"/>
          <w:b/>
          <w:color w:val="002060"/>
          <w:sz w:val="32"/>
          <w:szCs w:val="32"/>
        </w:rPr>
        <w:sectPr w:rsidR="002D7052" w:rsidRPr="005D78CA" w:rsidSect="001C1944">
          <w:headerReference w:type="even" r:id="rId10"/>
          <w:headerReference w:type="default" r:id="rId11"/>
          <w:footerReference w:type="even" r:id="rId12"/>
          <w:footerReference w:type="default" r:id="rId13"/>
          <w:headerReference w:type="first" r:id="rId14"/>
          <w:footerReference w:type="first" r:id="rId15"/>
          <w:pgSz w:w="11906" w:h="16838"/>
          <w:pgMar w:top="1247" w:right="1440" w:bottom="1134" w:left="1440" w:header="709" w:footer="709" w:gutter="0"/>
          <w:pgBorders w:display="notFirstPage" w:offsetFrom="page">
            <w:top w:val="single" w:sz="24" w:space="24" w:color="1F497D" w:themeColor="text2"/>
            <w:left w:val="single" w:sz="24" w:space="24" w:color="1F497D" w:themeColor="text2"/>
            <w:bottom w:val="single" w:sz="24" w:space="24" w:color="1F497D" w:themeColor="text2"/>
            <w:right w:val="single" w:sz="24" w:space="24" w:color="1F497D" w:themeColor="text2"/>
          </w:pgBorders>
          <w:pgNumType w:start="0"/>
          <w:cols w:space="708"/>
          <w:titlePg/>
          <w:docGrid w:linePitch="360"/>
        </w:sectPr>
      </w:pPr>
    </w:p>
    <w:p w:rsidR="00AC522A" w:rsidRPr="005D78CA" w:rsidRDefault="00AC522A" w:rsidP="00AC522A">
      <w:pPr>
        <w:pStyle w:val="Heading1"/>
        <w:rPr>
          <w:rFonts w:ascii="Calibri" w:hAnsi="Calibri" w:cs="Calibri"/>
          <w:sz w:val="24"/>
          <w:szCs w:val="24"/>
        </w:rPr>
      </w:pPr>
      <w:bookmarkStart w:id="0" w:name="_Toc50447906"/>
      <w:bookmarkStart w:id="1" w:name="_Toc50470538"/>
      <w:r w:rsidRPr="005D78CA">
        <w:rPr>
          <w:rFonts w:ascii="Calibri" w:hAnsi="Calibri" w:cs="Calibri"/>
          <w:sz w:val="24"/>
          <w:szCs w:val="24"/>
        </w:rPr>
        <w:lastRenderedPageBreak/>
        <w:t>Foreword</w:t>
      </w:r>
      <w:bookmarkEnd w:id="0"/>
      <w:bookmarkEnd w:id="1"/>
    </w:p>
    <w:p w:rsidR="00AC522A" w:rsidRPr="005D78CA" w:rsidRDefault="00AC522A" w:rsidP="005D78CA">
      <w:pPr>
        <w:pStyle w:val="NoSpacing"/>
        <w:rPr>
          <w:rFonts w:ascii="Calibri" w:hAnsi="Calibri" w:cs="Calibri"/>
        </w:rPr>
      </w:pPr>
    </w:p>
    <w:p w:rsidR="00AC522A" w:rsidRPr="005D78CA" w:rsidRDefault="00AC522A" w:rsidP="00AC522A">
      <w:pPr>
        <w:jc w:val="both"/>
        <w:rPr>
          <w:rFonts w:ascii="Calibri" w:eastAsia="Calibri" w:hAnsi="Calibri" w:cs="Calibri"/>
          <w:lang w:val="en-GB" w:eastAsia="en-GB"/>
        </w:rPr>
      </w:pPr>
      <w:r w:rsidRPr="005D78CA">
        <w:rPr>
          <w:rFonts w:ascii="Calibri" w:eastAsia="Calibri" w:hAnsi="Calibri" w:cs="Calibri"/>
          <w:noProof/>
          <w:lang w:val="en-GB" w:eastAsia="en-GB"/>
        </w:rPr>
        <w:drawing>
          <wp:inline distT="0" distB="0" distL="0" distR="0" wp14:anchorId="64B1D399" wp14:editId="150F7A90">
            <wp:extent cx="1444752" cy="2169066"/>
            <wp:effectExtent l="133350" t="114300" r="155575" b="155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ian-jam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9931" cy="21768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C522A" w:rsidRPr="005D78CA" w:rsidRDefault="00AC522A" w:rsidP="00AC522A">
      <w:pPr>
        <w:jc w:val="both"/>
        <w:rPr>
          <w:rFonts w:ascii="Calibri" w:eastAsia="Calibri" w:hAnsi="Calibri" w:cs="Calibri"/>
          <w:lang w:val="en-GB" w:eastAsia="en-GB"/>
        </w:rPr>
      </w:pPr>
      <w:r w:rsidRPr="005D78CA">
        <w:rPr>
          <w:rFonts w:ascii="Calibri" w:eastAsia="Calibri" w:hAnsi="Calibri" w:cs="Calibri"/>
          <w:lang w:val="en-GB" w:eastAsia="en-GB"/>
        </w:rPr>
        <w:t xml:space="preserve">People with neuro-developmental conditions like intellectual disability and autism have the right to live productive and fulfilled lives in the community, free from stigma and discrimination. Many of them however, have mental health difficulties and this can sometimes be overlooked or ignored. </w:t>
      </w:r>
      <w:proofErr w:type="gramStart"/>
      <w:r w:rsidRPr="005D78CA">
        <w:rPr>
          <w:rFonts w:ascii="Calibri" w:eastAsia="Calibri" w:hAnsi="Calibri" w:cs="Calibri"/>
          <w:lang w:val="en-GB" w:eastAsia="en-GB"/>
        </w:rPr>
        <w:t>Lack of access to appropriate interventions at the appropriate time results in them being particularly disadvantaged and in some cases ending up in very restrictive settings, an outcome which could have been avoided with timely help.</w:t>
      </w:r>
      <w:proofErr w:type="gramEnd"/>
      <w:r w:rsidRPr="005D78CA">
        <w:rPr>
          <w:rFonts w:ascii="Calibri" w:eastAsia="Calibri" w:hAnsi="Calibri" w:cs="Calibri"/>
          <w:lang w:val="en-GB" w:eastAsia="en-GB"/>
        </w:rPr>
        <w:t xml:space="preserve"> It is important that psychiatrists and other mental health professionals in this field work together with patients, families and carers to secure the best treatment outcomes for this vulnerable group. </w:t>
      </w:r>
    </w:p>
    <w:p w:rsidR="00AC522A" w:rsidRPr="005D78CA" w:rsidRDefault="00AC522A" w:rsidP="00AC522A">
      <w:pPr>
        <w:jc w:val="both"/>
        <w:rPr>
          <w:rFonts w:ascii="Calibri" w:eastAsia="Calibri" w:hAnsi="Calibri" w:cs="Calibri"/>
          <w:lang w:val="en-GB" w:eastAsia="en-GB"/>
        </w:rPr>
      </w:pPr>
    </w:p>
    <w:p w:rsidR="00AC522A" w:rsidRPr="005D78CA" w:rsidRDefault="00AC522A" w:rsidP="00AC522A">
      <w:pPr>
        <w:jc w:val="both"/>
        <w:rPr>
          <w:rFonts w:ascii="Calibri" w:eastAsia="Calibri" w:hAnsi="Calibri" w:cs="Calibri"/>
          <w:lang w:val="en-GB" w:eastAsia="en-GB"/>
        </w:rPr>
      </w:pPr>
      <w:r w:rsidRPr="005D78CA">
        <w:rPr>
          <w:rFonts w:ascii="Calibri" w:eastAsia="Calibri" w:hAnsi="Calibri" w:cs="Calibri"/>
          <w:lang w:val="en-GB" w:eastAsia="en-GB"/>
        </w:rPr>
        <w:t xml:space="preserve">Research in Developmental Neuropsychiatry (RADIANT), a network of NHS Trusts, university academics and experts by experience appears to do precisely this. Focusing on five developmental conditions- intellectual disability, autism, ADHD, epilepsy and acquired brain injury, this network’s emphasis has been not only on promoting research and service evaluations in this area, but also focusing on staff training and public education. </w:t>
      </w:r>
      <w:r w:rsidRPr="005D78CA">
        <w:rPr>
          <w:rFonts w:ascii="Calibri" w:eastAsia="Calibri" w:hAnsi="Calibri" w:cs="Calibri"/>
          <w:color w:val="000000"/>
          <w:lang w:val="en-GB" w:eastAsia="en-GB"/>
        </w:rPr>
        <w:t xml:space="preserve">The vision that </w:t>
      </w:r>
      <w:proofErr w:type="spellStart"/>
      <w:r w:rsidRPr="005D78CA">
        <w:rPr>
          <w:rFonts w:ascii="Calibri" w:eastAsia="Calibri" w:hAnsi="Calibri" w:cs="Calibri"/>
          <w:color w:val="000000"/>
          <w:lang w:val="en-GB" w:eastAsia="en-GB"/>
        </w:rPr>
        <w:t>RADiANT’s</w:t>
      </w:r>
      <w:proofErr w:type="spellEnd"/>
      <w:r w:rsidRPr="005D78CA">
        <w:rPr>
          <w:rFonts w:ascii="Calibri" w:eastAsia="Calibri" w:hAnsi="Calibri" w:cs="Calibri"/>
          <w:color w:val="000000"/>
          <w:lang w:val="en-GB" w:eastAsia="en-GB"/>
        </w:rPr>
        <w:t xml:space="preserve"> activities will be driven by the experts by experience who identify research priorities that affect their daily life and then encourage clinicians and academics to work with those priorities to co-produce methodologically sound projects is a particularly inspiring one. The network’s a</w:t>
      </w:r>
      <w:r w:rsidRPr="005D78CA">
        <w:rPr>
          <w:rFonts w:ascii="Calibri" w:eastAsia="Calibri" w:hAnsi="Calibri" w:cs="Calibri"/>
          <w:lang w:val="en-GB" w:eastAsia="en-GB"/>
        </w:rPr>
        <w:t xml:space="preserve">bility to do this in collaboration with a range of national and international partners drawn not just from different branches of medicine and healthcare, but also from education, politics and cultural life is something I find equally creditable. </w:t>
      </w:r>
    </w:p>
    <w:p w:rsidR="00AC522A" w:rsidRPr="005D78CA" w:rsidRDefault="00AC522A" w:rsidP="00AC522A">
      <w:pPr>
        <w:jc w:val="both"/>
        <w:rPr>
          <w:rFonts w:ascii="Calibri" w:eastAsia="Calibri" w:hAnsi="Calibri" w:cs="Calibri"/>
          <w:lang w:val="en-GB" w:eastAsia="en-GB"/>
        </w:rPr>
      </w:pPr>
    </w:p>
    <w:p w:rsidR="00AC522A" w:rsidRPr="005D78CA" w:rsidRDefault="00AC522A" w:rsidP="00AC522A">
      <w:pPr>
        <w:jc w:val="both"/>
        <w:rPr>
          <w:rFonts w:ascii="Calibri" w:eastAsia="Calibri" w:hAnsi="Calibri" w:cs="Calibri"/>
          <w:lang w:val="en-GB" w:eastAsia="en-GB"/>
        </w:rPr>
      </w:pPr>
      <w:r w:rsidRPr="005D78CA">
        <w:rPr>
          <w:rFonts w:ascii="Calibri" w:eastAsia="Calibri" w:hAnsi="Calibri" w:cs="Calibri"/>
          <w:lang w:val="en-GB" w:eastAsia="en-GB"/>
        </w:rPr>
        <w:t xml:space="preserve">As this report shows, a great deal has been achieved within the first year and I wish them even better for future years. </w:t>
      </w:r>
    </w:p>
    <w:p w:rsidR="00AC522A" w:rsidRPr="005D78CA" w:rsidRDefault="00AC522A" w:rsidP="00AC522A">
      <w:pPr>
        <w:jc w:val="both"/>
        <w:rPr>
          <w:rFonts w:ascii="Calibri" w:eastAsia="Calibri" w:hAnsi="Calibri" w:cs="Calibri"/>
          <w:lang w:val="en-GB" w:eastAsia="en-GB"/>
        </w:rPr>
      </w:pPr>
    </w:p>
    <w:p w:rsidR="00AC522A" w:rsidRPr="005D78CA" w:rsidRDefault="00AC522A" w:rsidP="00AC522A">
      <w:pPr>
        <w:jc w:val="both"/>
        <w:rPr>
          <w:rFonts w:ascii="Calibri" w:eastAsia="Calibri" w:hAnsi="Calibri" w:cs="Calibri"/>
          <w:lang w:val="en-GB" w:eastAsia="en-GB"/>
        </w:rPr>
      </w:pPr>
      <w:r w:rsidRPr="005D78CA">
        <w:rPr>
          <w:rFonts w:ascii="Calibri" w:hAnsi="Calibri" w:cs="Calibri"/>
          <w:noProof/>
          <w:lang w:val="en-GB" w:eastAsia="en-GB"/>
        </w:rPr>
        <w:drawing>
          <wp:inline distT="0" distB="0" distL="0" distR="0" wp14:anchorId="0DDDA1F5" wp14:editId="0A9AFDF6">
            <wp:extent cx="1949450" cy="466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9450" cy="466090"/>
                    </a:xfrm>
                    <a:prstGeom prst="rect">
                      <a:avLst/>
                    </a:prstGeom>
                    <a:noFill/>
                    <a:ln>
                      <a:noFill/>
                    </a:ln>
                  </pic:spPr>
                </pic:pic>
              </a:graphicData>
            </a:graphic>
          </wp:inline>
        </w:drawing>
      </w:r>
    </w:p>
    <w:p w:rsidR="00AC522A" w:rsidRPr="005D78CA" w:rsidRDefault="00AC522A" w:rsidP="00AC522A">
      <w:pPr>
        <w:jc w:val="both"/>
        <w:rPr>
          <w:rFonts w:ascii="Calibri" w:eastAsia="Calibri" w:hAnsi="Calibri" w:cs="Calibri"/>
          <w:b/>
          <w:lang w:val="en-GB" w:eastAsia="en-GB"/>
        </w:rPr>
      </w:pPr>
      <w:r w:rsidRPr="005D78CA">
        <w:rPr>
          <w:rFonts w:ascii="Calibri" w:eastAsia="Calibri" w:hAnsi="Calibri" w:cs="Calibri"/>
          <w:b/>
          <w:lang w:val="en-GB" w:eastAsia="en-GB"/>
        </w:rPr>
        <w:t>Dr Adrian James</w:t>
      </w:r>
    </w:p>
    <w:p w:rsidR="00AC522A" w:rsidRPr="005D78CA" w:rsidRDefault="00AC522A" w:rsidP="00AC522A">
      <w:pPr>
        <w:jc w:val="both"/>
        <w:rPr>
          <w:rFonts w:ascii="Calibri" w:eastAsia="Calibri" w:hAnsi="Calibri" w:cs="Calibri"/>
          <w:b/>
          <w:lang w:val="en-GB" w:eastAsia="en-GB"/>
        </w:rPr>
      </w:pPr>
      <w:r w:rsidRPr="005D78CA">
        <w:rPr>
          <w:rFonts w:ascii="Calibri" w:eastAsia="Calibri" w:hAnsi="Calibri" w:cs="Calibri"/>
          <w:b/>
          <w:lang w:val="en-GB" w:eastAsia="en-GB"/>
        </w:rPr>
        <w:t>President, Royal College of Psychiatrists</w:t>
      </w:r>
    </w:p>
    <w:p w:rsidR="00F60D88" w:rsidRPr="005D78CA" w:rsidRDefault="00847852" w:rsidP="008312D0">
      <w:pPr>
        <w:pStyle w:val="Heading1"/>
        <w:rPr>
          <w:rFonts w:ascii="Calibri" w:hAnsi="Calibri" w:cs="Calibri"/>
        </w:rPr>
      </w:pPr>
      <w:bookmarkStart w:id="2" w:name="_Toc50470539"/>
      <w:r w:rsidRPr="005D78CA">
        <w:rPr>
          <w:rFonts w:ascii="Calibri" w:hAnsi="Calibri" w:cs="Calibri"/>
        </w:rPr>
        <w:lastRenderedPageBreak/>
        <w:t>Executive Summary</w:t>
      </w:r>
      <w:bookmarkEnd w:id="2"/>
    </w:p>
    <w:p w:rsidR="00B677C6" w:rsidRPr="005D78CA" w:rsidRDefault="00B677C6">
      <w:pPr>
        <w:jc w:val="center"/>
        <w:rPr>
          <w:rFonts w:ascii="Calibri" w:hAnsi="Calibri" w:cs="Calibri"/>
          <w:b/>
          <w:color w:val="002060"/>
          <w:sz w:val="23"/>
          <w:szCs w:val="23"/>
        </w:rPr>
      </w:pPr>
    </w:p>
    <w:p w:rsidR="00A87689" w:rsidRPr="005D78CA" w:rsidRDefault="00420ABD" w:rsidP="004127B3">
      <w:pPr>
        <w:pStyle w:val="ListParagraph"/>
        <w:numPr>
          <w:ilvl w:val="0"/>
          <w:numId w:val="36"/>
        </w:numPr>
        <w:jc w:val="both"/>
        <w:rPr>
          <w:rFonts w:ascii="Calibri" w:hAnsi="Calibri" w:cs="Calibri"/>
          <w:color w:val="000000" w:themeColor="text1"/>
          <w:sz w:val="24"/>
          <w:szCs w:val="24"/>
        </w:rPr>
      </w:pPr>
      <w:r w:rsidRPr="005D78CA">
        <w:rPr>
          <w:rFonts w:ascii="Calibri" w:hAnsi="Calibri" w:cs="Calibri"/>
          <w:b/>
          <w:color w:val="000000" w:themeColor="text1"/>
          <w:sz w:val="24"/>
          <w:szCs w:val="24"/>
        </w:rPr>
        <w:t xml:space="preserve">What is </w:t>
      </w:r>
      <w:proofErr w:type="spellStart"/>
      <w:r w:rsidRPr="005D78CA">
        <w:rPr>
          <w:rFonts w:ascii="Calibri" w:hAnsi="Calibri" w:cs="Calibri"/>
          <w:b/>
          <w:color w:val="000000" w:themeColor="text1"/>
          <w:sz w:val="24"/>
          <w:szCs w:val="24"/>
        </w:rPr>
        <w:t>RADiANT</w:t>
      </w:r>
      <w:proofErr w:type="spellEnd"/>
      <w:r w:rsidRPr="005D78CA">
        <w:rPr>
          <w:rFonts w:ascii="Calibri" w:hAnsi="Calibri" w:cs="Calibri"/>
          <w:b/>
          <w:color w:val="000000" w:themeColor="text1"/>
          <w:sz w:val="24"/>
          <w:szCs w:val="24"/>
        </w:rPr>
        <w:t>?</w:t>
      </w:r>
      <w:r w:rsidRPr="005D78CA">
        <w:rPr>
          <w:rFonts w:ascii="Calibri" w:hAnsi="Calibri" w:cs="Calibri"/>
          <w:color w:val="000000" w:themeColor="text1"/>
          <w:sz w:val="24"/>
          <w:szCs w:val="24"/>
        </w:rPr>
        <w:t xml:space="preserve"> </w:t>
      </w:r>
    </w:p>
    <w:p w:rsidR="00AC522A" w:rsidRPr="005D78CA" w:rsidRDefault="00063837" w:rsidP="00AC522A">
      <w:pPr>
        <w:pStyle w:val="ListParagraph"/>
        <w:numPr>
          <w:ilvl w:val="0"/>
          <w:numId w:val="43"/>
        </w:numPr>
        <w:jc w:val="both"/>
        <w:rPr>
          <w:rFonts w:ascii="Calibri" w:hAnsi="Calibri" w:cs="Calibri"/>
          <w:color w:val="000000" w:themeColor="text1"/>
          <w:sz w:val="24"/>
          <w:szCs w:val="24"/>
        </w:rPr>
      </w:pPr>
      <w:r w:rsidRPr="005D78CA">
        <w:rPr>
          <w:rFonts w:ascii="Calibri" w:hAnsi="Calibri" w:cs="Calibri"/>
          <w:color w:val="000000" w:themeColor="text1"/>
          <w:sz w:val="24"/>
          <w:szCs w:val="24"/>
        </w:rPr>
        <w:t>Research in Developmental N</w:t>
      </w:r>
      <w:r w:rsidR="00F66D8B" w:rsidRPr="005D78CA">
        <w:rPr>
          <w:rFonts w:ascii="Calibri" w:hAnsi="Calibri" w:cs="Calibri"/>
          <w:color w:val="000000" w:themeColor="text1"/>
          <w:sz w:val="24"/>
          <w:szCs w:val="24"/>
        </w:rPr>
        <w:t>europsychiatry (</w:t>
      </w:r>
      <w:proofErr w:type="spellStart"/>
      <w:r w:rsidR="00847852" w:rsidRPr="005D78CA">
        <w:rPr>
          <w:rFonts w:ascii="Calibri" w:hAnsi="Calibri" w:cs="Calibri"/>
          <w:color w:val="000000" w:themeColor="text1"/>
          <w:sz w:val="24"/>
          <w:szCs w:val="24"/>
        </w:rPr>
        <w:t>RADiANT</w:t>
      </w:r>
      <w:proofErr w:type="spellEnd"/>
      <w:r w:rsidR="00F66D8B" w:rsidRPr="005D78CA">
        <w:rPr>
          <w:rFonts w:ascii="Calibri" w:hAnsi="Calibri" w:cs="Calibri"/>
          <w:color w:val="000000" w:themeColor="text1"/>
          <w:sz w:val="24"/>
          <w:szCs w:val="24"/>
        </w:rPr>
        <w:t>)</w:t>
      </w:r>
      <w:r w:rsidR="00847852" w:rsidRPr="005D78CA">
        <w:rPr>
          <w:rFonts w:ascii="Calibri" w:hAnsi="Calibri" w:cs="Calibri"/>
          <w:color w:val="000000" w:themeColor="text1"/>
          <w:sz w:val="24"/>
          <w:szCs w:val="24"/>
        </w:rPr>
        <w:t xml:space="preserve"> is </w:t>
      </w:r>
      <w:r w:rsidR="00847852" w:rsidRPr="005D78CA">
        <w:rPr>
          <w:rFonts w:ascii="Calibri" w:hAnsi="Calibri" w:cs="Calibri"/>
          <w:bCs/>
          <w:color w:val="000000" w:themeColor="text1"/>
          <w:sz w:val="24"/>
          <w:szCs w:val="24"/>
        </w:rPr>
        <w:t>a clinical and research network of NHS service providers</w:t>
      </w:r>
      <w:r w:rsidRPr="005D78CA">
        <w:rPr>
          <w:rFonts w:ascii="Calibri" w:hAnsi="Calibri" w:cs="Calibri"/>
          <w:bCs/>
          <w:color w:val="000000" w:themeColor="text1"/>
          <w:sz w:val="24"/>
          <w:szCs w:val="24"/>
        </w:rPr>
        <w:t xml:space="preserve"> from across the UK. </w:t>
      </w:r>
      <w:r w:rsidR="00420ABD" w:rsidRPr="005D78CA">
        <w:rPr>
          <w:rFonts w:ascii="Calibri" w:hAnsi="Calibri" w:cs="Calibri"/>
          <w:color w:val="000000" w:themeColor="text1"/>
          <w:sz w:val="24"/>
          <w:szCs w:val="24"/>
        </w:rPr>
        <w:t>Hosted at present by Hertfordshire Partnership University NHS Foundation Trust (HPFT), it was launched in July 2019. Clinicians from over 20 NHS Trusts, clinical academics from over 20 universities across the world and a range of experts by experience, community leaders and professionals from multiple disciplines are involved in the network’s activities</w:t>
      </w:r>
      <w:r w:rsidR="00A87689" w:rsidRPr="005D78CA">
        <w:rPr>
          <w:rFonts w:ascii="Calibri" w:hAnsi="Calibri" w:cs="Calibri"/>
          <w:color w:val="000000" w:themeColor="text1"/>
          <w:sz w:val="24"/>
          <w:szCs w:val="24"/>
        </w:rPr>
        <w:t>.</w:t>
      </w:r>
      <w:r w:rsidR="001541DF" w:rsidRPr="005D78CA">
        <w:rPr>
          <w:rFonts w:ascii="Calibri" w:hAnsi="Calibri" w:cs="Calibri"/>
          <w:color w:val="000000" w:themeColor="text1"/>
          <w:sz w:val="24"/>
          <w:szCs w:val="24"/>
        </w:rPr>
        <w:t xml:space="preserve"> </w:t>
      </w:r>
    </w:p>
    <w:p w:rsidR="00AC522A" w:rsidRPr="005D78CA" w:rsidRDefault="00AC522A" w:rsidP="00AC522A">
      <w:pPr>
        <w:pStyle w:val="ListParagraph"/>
        <w:numPr>
          <w:ilvl w:val="0"/>
          <w:numId w:val="43"/>
        </w:numPr>
        <w:jc w:val="both"/>
        <w:rPr>
          <w:rFonts w:ascii="Calibri" w:hAnsi="Calibri" w:cs="Calibri"/>
          <w:color w:val="000000" w:themeColor="text1"/>
          <w:sz w:val="24"/>
          <w:szCs w:val="24"/>
        </w:rPr>
      </w:pPr>
      <w:r w:rsidRPr="005D78CA">
        <w:rPr>
          <w:rFonts w:ascii="Calibri" w:hAnsi="Calibri" w:cs="Calibri"/>
          <w:color w:val="000000" w:themeColor="text1"/>
          <w:sz w:val="24"/>
          <w:szCs w:val="24"/>
        </w:rPr>
        <w:t xml:space="preserve">Launched in 2019, </w:t>
      </w:r>
      <w:proofErr w:type="spellStart"/>
      <w:r w:rsidRPr="005D78CA">
        <w:rPr>
          <w:rFonts w:ascii="Calibri" w:hAnsi="Calibri" w:cs="Calibri"/>
          <w:color w:val="000000" w:themeColor="text1"/>
          <w:sz w:val="24"/>
          <w:szCs w:val="24"/>
        </w:rPr>
        <w:t>RADiANT</w:t>
      </w:r>
      <w:proofErr w:type="spellEnd"/>
      <w:r w:rsidRPr="005D78CA">
        <w:rPr>
          <w:rFonts w:ascii="Calibri" w:hAnsi="Calibri" w:cs="Calibri"/>
          <w:color w:val="000000" w:themeColor="text1"/>
          <w:sz w:val="24"/>
          <w:szCs w:val="24"/>
        </w:rPr>
        <w:t xml:space="preserve"> focuses on mental health and behavioural issues associated with five developmental conditions- Intellectual Disability (ID), Autistic Spectrum Disorders (ASD), Attention Deficit Hyperactivity Disorder (ADHD), Epilepsy (EPI) and Acquired Brain Injury (ABI). </w:t>
      </w:r>
    </w:p>
    <w:p w:rsidR="00AC522A" w:rsidRPr="005D78CA" w:rsidRDefault="00AC522A" w:rsidP="00AC522A">
      <w:pPr>
        <w:pStyle w:val="ListParagraph"/>
        <w:numPr>
          <w:ilvl w:val="0"/>
          <w:numId w:val="43"/>
        </w:numPr>
        <w:jc w:val="both"/>
        <w:rPr>
          <w:rFonts w:ascii="Calibri" w:hAnsi="Calibri" w:cs="Calibri"/>
          <w:color w:val="000000" w:themeColor="text1"/>
          <w:sz w:val="24"/>
          <w:szCs w:val="24"/>
        </w:rPr>
      </w:pPr>
      <w:r w:rsidRPr="005D78CA">
        <w:rPr>
          <w:rFonts w:ascii="Calibri" w:hAnsi="Calibri" w:cs="Calibri"/>
          <w:color w:val="000000" w:themeColor="text1"/>
          <w:sz w:val="24"/>
          <w:szCs w:val="24"/>
        </w:rPr>
        <w:t xml:space="preserve">The vision is that </w:t>
      </w:r>
      <w:proofErr w:type="spellStart"/>
      <w:r w:rsidRPr="005D78CA">
        <w:rPr>
          <w:rFonts w:ascii="Calibri" w:hAnsi="Calibri" w:cs="Calibri"/>
          <w:color w:val="000000" w:themeColor="text1"/>
          <w:sz w:val="24"/>
          <w:szCs w:val="24"/>
        </w:rPr>
        <w:t>RADiANT’s</w:t>
      </w:r>
      <w:proofErr w:type="spellEnd"/>
      <w:r w:rsidRPr="005D78CA">
        <w:rPr>
          <w:rFonts w:ascii="Calibri" w:hAnsi="Calibri" w:cs="Calibri"/>
          <w:color w:val="000000" w:themeColor="text1"/>
          <w:sz w:val="24"/>
          <w:szCs w:val="24"/>
        </w:rPr>
        <w:t xml:space="preserve"> activities will be driven by the experts by experience </w:t>
      </w:r>
      <w:proofErr w:type="gramStart"/>
      <w:r w:rsidRPr="005D78CA">
        <w:rPr>
          <w:rFonts w:ascii="Calibri" w:hAnsi="Calibri" w:cs="Calibri"/>
          <w:color w:val="000000" w:themeColor="text1"/>
          <w:sz w:val="24"/>
          <w:szCs w:val="24"/>
        </w:rPr>
        <w:t>who</w:t>
      </w:r>
      <w:proofErr w:type="gramEnd"/>
      <w:r w:rsidRPr="005D78CA">
        <w:rPr>
          <w:rFonts w:ascii="Calibri" w:hAnsi="Calibri" w:cs="Calibri"/>
          <w:color w:val="000000" w:themeColor="text1"/>
          <w:sz w:val="24"/>
          <w:szCs w:val="24"/>
        </w:rPr>
        <w:t xml:space="preserve"> identify research priorities that affect their daily life. Clinicians and academics would work with these priorities to co-produce methodologically sound projects.  Emphasising pro-active engagement with interested parties, the network’s key activities include outcome focused clinical research and benchmarking, public education and staff development. </w:t>
      </w:r>
    </w:p>
    <w:p w:rsidR="00420ABD" w:rsidRPr="005D78CA" w:rsidRDefault="00420ABD" w:rsidP="004127B3">
      <w:pPr>
        <w:pStyle w:val="ListParagraph"/>
        <w:jc w:val="both"/>
        <w:rPr>
          <w:rFonts w:ascii="Calibri" w:hAnsi="Calibri" w:cs="Calibri"/>
          <w:color w:val="000000" w:themeColor="text1"/>
          <w:sz w:val="24"/>
          <w:szCs w:val="24"/>
        </w:rPr>
      </w:pPr>
    </w:p>
    <w:p w:rsidR="00A87689" w:rsidRPr="005D78CA" w:rsidRDefault="00420ABD">
      <w:pPr>
        <w:pStyle w:val="ListParagraph"/>
        <w:numPr>
          <w:ilvl w:val="0"/>
          <w:numId w:val="36"/>
        </w:numPr>
        <w:jc w:val="both"/>
        <w:rPr>
          <w:rFonts w:ascii="Calibri" w:hAnsi="Calibri" w:cs="Calibri"/>
          <w:color w:val="000000" w:themeColor="text1"/>
          <w:sz w:val="24"/>
          <w:szCs w:val="24"/>
        </w:rPr>
      </w:pPr>
      <w:r w:rsidRPr="005D78CA">
        <w:rPr>
          <w:rFonts w:ascii="Calibri" w:hAnsi="Calibri" w:cs="Calibri"/>
          <w:b/>
          <w:color w:val="000000" w:themeColor="text1"/>
          <w:sz w:val="24"/>
          <w:szCs w:val="24"/>
        </w:rPr>
        <w:t>Engagement &amp; Collaboration</w:t>
      </w:r>
      <w:r w:rsidRPr="005D78CA">
        <w:rPr>
          <w:rFonts w:ascii="Calibri" w:hAnsi="Calibri" w:cs="Calibri"/>
          <w:color w:val="000000" w:themeColor="text1"/>
          <w:sz w:val="24"/>
          <w:szCs w:val="24"/>
        </w:rPr>
        <w:t xml:space="preserve">: </w:t>
      </w:r>
    </w:p>
    <w:p w:rsidR="00A87689" w:rsidRPr="005D78CA" w:rsidRDefault="00090E98" w:rsidP="004127B3">
      <w:pPr>
        <w:pStyle w:val="ListParagraph"/>
        <w:numPr>
          <w:ilvl w:val="0"/>
          <w:numId w:val="45"/>
        </w:numPr>
        <w:jc w:val="both"/>
        <w:rPr>
          <w:rFonts w:ascii="Calibri" w:hAnsi="Calibri" w:cs="Calibri"/>
          <w:color w:val="000000" w:themeColor="text1"/>
          <w:sz w:val="24"/>
          <w:szCs w:val="24"/>
        </w:rPr>
      </w:pPr>
      <w:proofErr w:type="spellStart"/>
      <w:r w:rsidRPr="005D78CA">
        <w:rPr>
          <w:rFonts w:ascii="Calibri" w:hAnsi="Calibri" w:cs="Calibri"/>
          <w:color w:val="000000" w:themeColor="text1"/>
          <w:sz w:val="24"/>
          <w:szCs w:val="24"/>
        </w:rPr>
        <w:t>RADiANT</w:t>
      </w:r>
      <w:proofErr w:type="spellEnd"/>
      <w:r w:rsidRPr="005D78CA">
        <w:rPr>
          <w:rFonts w:ascii="Calibri" w:hAnsi="Calibri" w:cs="Calibri"/>
          <w:color w:val="000000" w:themeColor="text1"/>
          <w:sz w:val="24"/>
          <w:szCs w:val="24"/>
        </w:rPr>
        <w:t xml:space="preserve"> has engaged and collaborated with a range of stakeholders. It became part of three prominent national networks- Embracing Complexity, C</w:t>
      </w:r>
      <w:r w:rsidRPr="005D78CA">
        <w:rPr>
          <w:rFonts w:ascii="Calibri" w:eastAsiaTheme="minorHAnsi" w:hAnsi="Calibri" w:cs="Calibri"/>
          <w:color w:val="000000" w:themeColor="text1"/>
          <w:sz w:val="24"/>
          <w:szCs w:val="24"/>
        </w:rPr>
        <w:t xml:space="preserve">ANDIDD (Centre for Autism, Neurodevelopmental Disorders, and Intellectual Disability) and LCMHR (Leicester Centre for Mental Health Research). </w:t>
      </w:r>
    </w:p>
    <w:p w:rsidR="00A87689" w:rsidRPr="005D78CA" w:rsidRDefault="00090E98" w:rsidP="004127B3">
      <w:pPr>
        <w:pStyle w:val="ListParagraph"/>
        <w:numPr>
          <w:ilvl w:val="0"/>
          <w:numId w:val="45"/>
        </w:numPr>
        <w:jc w:val="both"/>
        <w:rPr>
          <w:rFonts w:ascii="Calibri" w:hAnsi="Calibri" w:cs="Calibri"/>
          <w:color w:val="000000" w:themeColor="text1"/>
          <w:sz w:val="24"/>
          <w:szCs w:val="24"/>
        </w:rPr>
      </w:pPr>
      <w:r w:rsidRPr="005D78CA">
        <w:rPr>
          <w:rFonts w:ascii="Calibri" w:eastAsiaTheme="minorHAnsi" w:hAnsi="Calibri" w:cs="Calibri"/>
          <w:color w:val="000000" w:themeColor="text1"/>
          <w:sz w:val="24"/>
          <w:szCs w:val="24"/>
        </w:rPr>
        <w:t xml:space="preserve">It </w:t>
      </w:r>
      <w:r w:rsidR="00AE3ABF" w:rsidRPr="005D78CA">
        <w:rPr>
          <w:rFonts w:ascii="Calibri" w:eastAsiaTheme="minorHAnsi" w:hAnsi="Calibri" w:cs="Calibri"/>
          <w:color w:val="000000" w:themeColor="text1"/>
          <w:sz w:val="24"/>
          <w:szCs w:val="24"/>
        </w:rPr>
        <w:t xml:space="preserve">was a signatory to </w:t>
      </w:r>
      <w:r w:rsidRPr="005D78CA">
        <w:rPr>
          <w:rFonts w:ascii="Calibri" w:eastAsiaTheme="minorHAnsi" w:hAnsi="Calibri" w:cs="Calibri"/>
          <w:color w:val="000000" w:themeColor="text1"/>
          <w:sz w:val="24"/>
          <w:szCs w:val="24"/>
        </w:rPr>
        <w:t xml:space="preserve">the National Autistic </w:t>
      </w:r>
      <w:r w:rsidR="00AE3ABF" w:rsidRPr="005D78CA">
        <w:rPr>
          <w:rFonts w:ascii="Calibri" w:eastAsiaTheme="minorHAnsi" w:hAnsi="Calibri" w:cs="Calibri"/>
          <w:color w:val="000000" w:themeColor="text1"/>
          <w:sz w:val="24"/>
          <w:szCs w:val="24"/>
        </w:rPr>
        <w:t>Society (NAS)</w:t>
      </w:r>
      <w:r w:rsidRPr="005D78CA">
        <w:rPr>
          <w:rFonts w:ascii="Calibri" w:eastAsiaTheme="minorHAnsi" w:hAnsi="Calibri" w:cs="Calibri"/>
          <w:color w:val="000000" w:themeColor="text1"/>
          <w:sz w:val="24"/>
          <w:szCs w:val="24"/>
        </w:rPr>
        <w:t xml:space="preserve"> campaign for supermarket access for people with developmental disabilities during COVID. </w:t>
      </w:r>
    </w:p>
    <w:p w:rsidR="00AE3ABF" w:rsidRPr="005D78CA" w:rsidRDefault="00090E98" w:rsidP="004127B3">
      <w:pPr>
        <w:pStyle w:val="ListParagraph"/>
        <w:numPr>
          <w:ilvl w:val="0"/>
          <w:numId w:val="45"/>
        </w:numPr>
        <w:jc w:val="both"/>
        <w:rPr>
          <w:rFonts w:ascii="Calibri" w:hAnsi="Calibri" w:cs="Calibri"/>
          <w:color w:val="000000" w:themeColor="text1"/>
          <w:sz w:val="24"/>
          <w:szCs w:val="24"/>
        </w:rPr>
      </w:pPr>
      <w:r w:rsidRPr="005D78CA">
        <w:rPr>
          <w:rFonts w:ascii="Calibri" w:eastAsiaTheme="minorHAnsi" w:hAnsi="Calibri" w:cs="Calibri"/>
          <w:color w:val="000000" w:themeColor="text1"/>
          <w:sz w:val="24"/>
          <w:szCs w:val="24"/>
        </w:rPr>
        <w:t xml:space="preserve">Its experts by experience had joint presentations with professionals at a range of national conferences/ webinars including those hosted by the Royal Society of </w:t>
      </w:r>
      <w:r w:rsidR="00AE3ABF" w:rsidRPr="005D78CA">
        <w:rPr>
          <w:rFonts w:ascii="Calibri" w:eastAsiaTheme="minorHAnsi" w:hAnsi="Calibri" w:cs="Calibri"/>
          <w:color w:val="000000" w:themeColor="text1"/>
          <w:sz w:val="24"/>
          <w:szCs w:val="24"/>
        </w:rPr>
        <w:t xml:space="preserve">Medicine, </w:t>
      </w:r>
      <w:r w:rsidRPr="005D78CA">
        <w:rPr>
          <w:rFonts w:ascii="Calibri" w:eastAsiaTheme="minorHAnsi" w:hAnsi="Calibri" w:cs="Calibri"/>
          <w:color w:val="000000" w:themeColor="text1"/>
          <w:sz w:val="24"/>
          <w:szCs w:val="24"/>
        </w:rPr>
        <w:t>Royal College of Psychiatrists</w:t>
      </w:r>
      <w:r w:rsidR="001541DF" w:rsidRPr="005D78CA">
        <w:rPr>
          <w:rFonts w:ascii="Calibri" w:eastAsiaTheme="minorHAnsi" w:hAnsi="Calibri" w:cs="Calibri"/>
          <w:color w:val="000000" w:themeColor="text1"/>
          <w:sz w:val="24"/>
          <w:szCs w:val="24"/>
        </w:rPr>
        <w:t xml:space="preserve">, </w:t>
      </w:r>
      <w:r w:rsidR="00A87689" w:rsidRPr="005D78CA">
        <w:rPr>
          <w:rFonts w:ascii="Calibri" w:eastAsiaTheme="minorHAnsi" w:hAnsi="Calibri" w:cs="Calibri"/>
          <w:color w:val="000000" w:themeColor="text1"/>
          <w:sz w:val="24"/>
          <w:szCs w:val="24"/>
        </w:rPr>
        <w:t>NHSI</w:t>
      </w:r>
      <w:r w:rsidR="00AE3ABF" w:rsidRPr="005D78CA">
        <w:rPr>
          <w:rFonts w:ascii="Calibri" w:eastAsiaTheme="minorHAnsi" w:hAnsi="Calibri" w:cs="Calibri"/>
          <w:color w:val="000000" w:themeColor="text1"/>
          <w:sz w:val="24"/>
          <w:szCs w:val="24"/>
        </w:rPr>
        <w:t xml:space="preserve"> &amp; NHSE</w:t>
      </w:r>
      <w:r w:rsidR="001541DF" w:rsidRPr="005D78CA">
        <w:rPr>
          <w:rFonts w:ascii="Calibri" w:eastAsiaTheme="minorHAnsi" w:hAnsi="Calibri" w:cs="Calibri"/>
          <w:color w:val="000000" w:themeColor="text1"/>
          <w:sz w:val="24"/>
          <w:szCs w:val="24"/>
        </w:rPr>
        <w:t xml:space="preserve"> and medical schools.</w:t>
      </w:r>
    </w:p>
    <w:p w:rsidR="00AE3ABF" w:rsidRPr="005D78CA" w:rsidRDefault="00AE3ABF" w:rsidP="004127B3">
      <w:pPr>
        <w:pStyle w:val="ListParagraph"/>
        <w:jc w:val="both"/>
        <w:rPr>
          <w:rFonts w:ascii="Calibri" w:hAnsi="Calibri" w:cs="Calibri"/>
          <w:color w:val="000000" w:themeColor="text1"/>
          <w:sz w:val="24"/>
          <w:szCs w:val="24"/>
        </w:rPr>
      </w:pPr>
    </w:p>
    <w:p w:rsidR="00A87689" w:rsidRPr="005D78CA" w:rsidRDefault="00420ABD">
      <w:pPr>
        <w:pStyle w:val="ListParagraph"/>
        <w:numPr>
          <w:ilvl w:val="0"/>
          <w:numId w:val="36"/>
        </w:numPr>
        <w:jc w:val="both"/>
        <w:rPr>
          <w:rFonts w:ascii="Calibri" w:hAnsi="Calibri" w:cs="Calibri"/>
          <w:color w:val="000000" w:themeColor="text1"/>
          <w:sz w:val="24"/>
          <w:szCs w:val="24"/>
        </w:rPr>
      </w:pPr>
      <w:r w:rsidRPr="005D78CA">
        <w:rPr>
          <w:rFonts w:ascii="Calibri" w:hAnsi="Calibri" w:cs="Calibri"/>
          <w:b/>
          <w:color w:val="000000" w:themeColor="text1"/>
          <w:sz w:val="24"/>
          <w:szCs w:val="24"/>
        </w:rPr>
        <w:t>Public Education</w:t>
      </w:r>
      <w:r w:rsidRPr="005D78CA">
        <w:rPr>
          <w:rFonts w:ascii="Calibri" w:hAnsi="Calibri" w:cs="Calibri"/>
          <w:color w:val="000000" w:themeColor="text1"/>
          <w:sz w:val="24"/>
          <w:szCs w:val="24"/>
        </w:rPr>
        <w:t xml:space="preserve">: </w:t>
      </w:r>
    </w:p>
    <w:p w:rsidR="00A87689" w:rsidRPr="005D78CA" w:rsidRDefault="00AE3ABF" w:rsidP="001541DF">
      <w:pPr>
        <w:pStyle w:val="ListParagraph"/>
        <w:numPr>
          <w:ilvl w:val="0"/>
          <w:numId w:val="46"/>
        </w:numPr>
        <w:jc w:val="both"/>
        <w:rPr>
          <w:rFonts w:ascii="Calibri" w:hAnsi="Calibri" w:cs="Calibri"/>
          <w:color w:val="000000" w:themeColor="text1"/>
          <w:sz w:val="24"/>
          <w:szCs w:val="24"/>
        </w:rPr>
      </w:pPr>
      <w:r w:rsidRPr="005D78CA">
        <w:rPr>
          <w:rFonts w:ascii="Calibri" w:hAnsi="Calibri" w:cs="Calibri"/>
          <w:color w:val="000000" w:themeColor="text1"/>
          <w:sz w:val="24"/>
          <w:szCs w:val="24"/>
        </w:rPr>
        <w:t>As part of its publ</w:t>
      </w:r>
      <w:r w:rsidR="00A87689" w:rsidRPr="005D78CA">
        <w:rPr>
          <w:rFonts w:ascii="Calibri" w:hAnsi="Calibri" w:cs="Calibri"/>
          <w:color w:val="000000" w:themeColor="text1"/>
          <w:sz w:val="24"/>
          <w:szCs w:val="24"/>
        </w:rPr>
        <w:t xml:space="preserve">ic education focus, </w:t>
      </w:r>
      <w:proofErr w:type="spellStart"/>
      <w:r w:rsidR="00A87689" w:rsidRPr="005D78CA">
        <w:rPr>
          <w:rFonts w:ascii="Calibri" w:hAnsi="Calibri" w:cs="Calibri"/>
          <w:color w:val="000000" w:themeColor="text1"/>
          <w:sz w:val="24"/>
          <w:szCs w:val="24"/>
        </w:rPr>
        <w:t>RADiANT</w:t>
      </w:r>
      <w:proofErr w:type="spellEnd"/>
      <w:r w:rsidR="00A87689" w:rsidRPr="005D78CA">
        <w:rPr>
          <w:rFonts w:ascii="Calibri" w:hAnsi="Calibri" w:cs="Calibri"/>
          <w:color w:val="000000" w:themeColor="text1"/>
          <w:sz w:val="24"/>
          <w:szCs w:val="24"/>
        </w:rPr>
        <w:t xml:space="preserve"> </w:t>
      </w:r>
      <w:r w:rsidR="00420A39" w:rsidRPr="005D78CA">
        <w:rPr>
          <w:rFonts w:ascii="Calibri" w:hAnsi="Calibri" w:cs="Calibri"/>
          <w:color w:val="000000" w:themeColor="text1"/>
          <w:sz w:val="24"/>
          <w:szCs w:val="24"/>
        </w:rPr>
        <w:t xml:space="preserve">now </w:t>
      </w:r>
      <w:r w:rsidRPr="005D78CA">
        <w:rPr>
          <w:rFonts w:ascii="Calibri" w:hAnsi="Calibri" w:cs="Calibri"/>
          <w:color w:val="000000" w:themeColor="text1"/>
          <w:sz w:val="24"/>
          <w:szCs w:val="24"/>
        </w:rPr>
        <w:t xml:space="preserve">has a website </w:t>
      </w:r>
      <w:hyperlink r:id="rId18" w:history="1">
        <w:r w:rsidRPr="005D78CA">
          <w:rPr>
            <w:rStyle w:val="Hyperlink"/>
            <w:rFonts w:ascii="Calibri" w:hAnsi="Calibri" w:cs="Calibri"/>
            <w:color w:val="000000" w:themeColor="text1"/>
            <w:sz w:val="24"/>
            <w:szCs w:val="24"/>
          </w:rPr>
          <w:t>http://radiant.nhs.uk</w:t>
        </w:r>
      </w:hyperlink>
      <w:r w:rsidR="00697F37" w:rsidRPr="005D78CA">
        <w:rPr>
          <w:rFonts w:ascii="Calibri" w:hAnsi="Calibri" w:cs="Calibri"/>
          <w:color w:val="000000" w:themeColor="text1"/>
          <w:sz w:val="24"/>
          <w:szCs w:val="24"/>
        </w:rPr>
        <w:t>, a T</w:t>
      </w:r>
      <w:r w:rsidRPr="005D78CA">
        <w:rPr>
          <w:rFonts w:ascii="Calibri" w:hAnsi="Calibri" w:cs="Calibri"/>
          <w:color w:val="000000" w:themeColor="text1"/>
          <w:sz w:val="24"/>
          <w:szCs w:val="24"/>
        </w:rPr>
        <w:t>witter account</w:t>
      </w:r>
      <w:r w:rsidR="00697F37" w:rsidRPr="005D78CA">
        <w:rPr>
          <w:rFonts w:ascii="Calibri" w:hAnsi="Calibri" w:cs="Calibri"/>
          <w:color w:val="000000" w:themeColor="text1"/>
          <w:sz w:val="24"/>
          <w:szCs w:val="24"/>
        </w:rPr>
        <w:t xml:space="preserve"> (@</w:t>
      </w:r>
      <w:proofErr w:type="spellStart"/>
      <w:r w:rsidR="00697F37" w:rsidRPr="005D78CA">
        <w:rPr>
          <w:rFonts w:ascii="Calibri" w:hAnsi="Calibri" w:cs="Calibri"/>
          <w:color w:val="000000" w:themeColor="text1"/>
          <w:sz w:val="24"/>
          <w:szCs w:val="24"/>
        </w:rPr>
        <w:t>RADiANTCRG</w:t>
      </w:r>
      <w:proofErr w:type="spellEnd"/>
      <w:r w:rsidR="00A87689" w:rsidRPr="005D78CA">
        <w:rPr>
          <w:rFonts w:ascii="Calibri" w:hAnsi="Calibri" w:cs="Calibri"/>
          <w:color w:val="000000" w:themeColor="text1"/>
          <w:sz w:val="24"/>
          <w:szCs w:val="24"/>
        </w:rPr>
        <w:t>)</w:t>
      </w:r>
      <w:r w:rsidRPr="005D78CA">
        <w:rPr>
          <w:rFonts w:ascii="Calibri" w:hAnsi="Calibri" w:cs="Calibri"/>
          <w:color w:val="000000" w:themeColor="text1"/>
          <w:sz w:val="24"/>
          <w:szCs w:val="24"/>
        </w:rPr>
        <w:t xml:space="preserve"> </w:t>
      </w:r>
      <w:r w:rsidR="00697F37" w:rsidRPr="005D78CA">
        <w:rPr>
          <w:rFonts w:ascii="Calibri" w:hAnsi="Calibri" w:cs="Calibri"/>
          <w:color w:val="000000" w:themeColor="text1"/>
          <w:sz w:val="24"/>
          <w:szCs w:val="24"/>
        </w:rPr>
        <w:t>with over 1000 followers and a F</w:t>
      </w:r>
      <w:r w:rsidRPr="005D78CA">
        <w:rPr>
          <w:rFonts w:ascii="Calibri" w:hAnsi="Calibri" w:cs="Calibri"/>
          <w:color w:val="000000" w:themeColor="text1"/>
          <w:sz w:val="24"/>
          <w:szCs w:val="24"/>
        </w:rPr>
        <w:t xml:space="preserve">acebook presence. Engagement with our posts and feedback on social media has been very positive. </w:t>
      </w:r>
    </w:p>
    <w:p w:rsidR="00B677C6" w:rsidRPr="005D78CA" w:rsidRDefault="00A87689" w:rsidP="004127B3">
      <w:pPr>
        <w:pStyle w:val="ListParagraph"/>
        <w:numPr>
          <w:ilvl w:val="0"/>
          <w:numId w:val="46"/>
        </w:numPr>
        <w:jc w:val="both"/>
        <w:rPr>
          <w:rFonts w:ascii="Calibri" w:hAnsi="Calibri" w:cs="Calibri"/>
          <w:color w:val="000000" w:themeColor="text1"/>
          <w:sz w:val="24"/>
          <w:szCs w:val="24"/>
        </w:rPr>
      </w:pPr>
      <w:proofErr w:type="spellStart"/>
      <w:r w:rsidRPr="005D78CA">
        <w:rPr>
          <w:rFonts w:ascii="Calibri" w:hAnsi="Calibri" w:cs="Calibri"/>
          <w:color w:val="000000" w:themeColor="text1"/>
          <w:sz w:val="24"/>
          <w:szCs w:val="24"/>
        </w:rPr>
        <w:t>RADiANT</w:t>
      </w:r>
      <w:proofErr w:type="spellEnd"/>
      <w:r w:rsidRPr="005D78CA">
        <w:rPr>
          <w:rFonts w:ascii="Calibri" w:hAnsi="Calibri" w:cs="Calibri"/>
          <w:color w:val="000000" w:themeColor="text1"/>
          <w:sz w:val="24"/>
          <w:szCs w:val="24"/>
        </w:rPr>
        <w:t xml:space="preserve"> members worked with the </w:t>
      </w:r>
      <w:proofErr w:type="spellStart"/>
      <w:proofErr w:type="gramStart"/>
      <w:r w:rsidRPr="005D78CA">
        <w:rPr>
          <w:rFonts w:ascii="Calibri" w:hAnsi="Calibri" w:cs="Calibri"/>
          <w:color w:val="000000" w:themeColor="text1"/>
          <w:sz w:val="24"/>
          <w:szCs w:val="24"/>
        </w:rPr>
        <w:t>MindEd</w:t>
      </w:r>
      <w:proofErr w:type="spellEnd"/>
      <w:proofErr w:type="gramEnd"/>
      <w:r w:rsidRPr="005D78CA">
        <w:rPr>
          <w:rFonts w:ascii="Calibri" w:hAnsi="Calibri" w:cs="Calibri"/>
          <w:color w:val="000000" w:themeColor="text1"/>
          <w:sz w:val="24"/>
          <w:szCs w:val="24"/>
        </w:rPr>
        <w:t xml:space="preserve"> consortium based at the Royal College of Psychiatrists </w:t>
      </w:r>
      <w:r w:rsidR="00D225E2" w:rsidRPr="005D78CA">
        <w:rPr>
          <w:rFonts w:ascii="Calibri" w:hAnsi="Calibri" w:cs="Calibri"/>
          <w:color w:val="000000" w:themeColor="text1"/>
          <w:sz w:val="24"/>
          <w:szCs w:val="24"/>
        </w:rPr>
        <w:t xml:space="preserve">to author and edit modules on a range of developmental disorders. This is </w:t>
      </w:r>
      <w:r w:rsidRPr="005D78CA">
        <w:rPr>
          <w:rFonts w:ascii="Calibri" w:hAnsi="Calibri" w:cs="Calibri"/>
          <w:color w:val="000000" w:themeColor="text1"/>
          <w:sz w:val="24"/>
          <w:szCs w:val="24"/>
        </w:rPr>
        <w:t xml:space="preserve">now freely available to the public.  </w:t>
      </w:r>
      <w:hyperlink r:id="rId19" w:history="1">
        <w:r w:rsidRPr="005D78CA">
          <w:rPr>
            <w:rStyle w:val="Hyperlink"/>
            <w:rFonts w:ascii="Calibri" w:hAnsi="Calibri" w:cs="Calibri"/>
            <w:color w:val="000000" w:themeColor="text1"/>
            <w:sz w:val="24"/>
            <w:szCs w:val="24"/>
          </w:rPr>
          <w:t>https://www.minded.org.uk/Catalogue/Index?HierarchyId=0_41284&amp;programmeId=41284</w:t>
        </w:r>
      </w:hyperlink>
      <w:r w:rsidR="00D225E2" w:rsidRPr="005D78CA">
        <w:rPr>
          <w:rFonts w:ascii="Calibri" w:hAnsi="Calibri" w:cs="Calibri"/>
          <w:color w:val="000000" w:themeColor="text1"/>
          <w:sz w:val="24"/>
          <w:szCs w:val="24"/>
        </w:rPr>
        <w:t xml:space="preserve"> </w:t>
      </w:r>
    </w:p>
    <w:p w:rsidR="00AC522A" w:rsidRPr="005D78CA" w:rsidRDefault="00AC522A" w:rsidP="00AC522A">
      <w:pPr>
        <w:pStyle w:val="ListParagraph"/>
        <w:ind w:left="360"/>
        <w:jc w:val="both"/>
        <w:rPr>
          <w:rFonts w:ascii="Calibri" w:hAnsi="Calibri" w:cs="Calibri"/>
          <w:color w:val="000000" w:themeColor="text1"/>
          <w:sz w:val="24"/>
          <w:szCs w:val="24"/>
        </w:rPr>
      </w:pPr>
    </w:p>
    <w:p w:rsidR="00D225E2" w:rsidRPr="005D78CA" w:rsidRDefault="00A87689" w:rsidP="004127B3">
      <w:pPr>
        <w:pStyle w:val="ListParagraph"/>
        <w:numPr>
          <w:ilvl w:val="0"/>
          <w:numId w:val="36"/>
        </w:numPr>
        <w:jc w:val="both"/>
        <w:rPr>
          <w:rFonts w:ascii="Calibri" w:hAnsi="Calibri" w:cs="Calibri"/>
          <w:color w:val="000000" w:themeColor="text1"/>
          <w:sz w:val="24"/>
          <w:szCs w:val="24"/>
        </w:rPr>
      </w:pPr>
      <w:r w:rsidRPr="005D78CA">
        <w:rPr>
          <w:rFonts w:ascii="Calibri" w:hAnsi="Calibri" w:cs="Calibri"/>
          <w:b/>
          <w:color w:val="000000" w:themeColor="text1"/>
          <w:sz w:val="24"/>
          <w:szCs w:val="24"/>
        </w:rPr>
        <w:t>Staff development</w:t>
      </w:r>
      <w:r w:rsidRPr="005D78CA">
        <w:rPr>
          <w:rFonts w:ascii="Calibri" w:hAnsi="Calibri" w:cs="Calibri"/>
          <w:color w:val="000000" w:themeColor="text1"/>
          <w:sz w:val="24"/>
          <w:szCs w:val="24"/>
        </w:rPr>
        <w:t xml:space="preserve">: </w:t>
      </w:r>
    </w:p>
    <w:p w:rsidR="008D03D5" w:rsidRPr="005D78CA" w:rsidRDefault="008D03D5" w:rsidP="008D03D5">
      <w:pPr>
        <w:pStyle w:val="ListParagraph"/>
        <w:numPr>
          <w:ilvl w:val="0"/>
          <w:numId w:val="47"/>
        </w:numPr>
        <w:jc w:val="both"/>
        <w:rPr>
          <w:rFonts w:ascii="Calibri" w:hAnsi="Calibri" w:cs="Calibri"/>
          <w:color w:val="000000" w:themeColor="text1"/>
          <w:sz w:val="24"/>
          <w:szCs w:val="24"/>
        </w:rPr>
      </w:pPr>
      <w:r w:rsidRPr="005D78CA">
        <w:rPr>
          <w:rFonts w:ascii="Calibri" w:hAnsi="Calibri" w:cs="Calibri"/>
          <w:color w:val="000000" w:themeColor="text1"/>
          <w:sz w:val="24"/>
          <w:szCs w:val="24"/>
        </w:rPr>
        <w:t xml:space="preserve">The first </w:t>
      </w:r>
      <w:proofErr w:type="spellStart"/>
      <w:r w:rsidRPr="005D78CA">
        <w:rPr>
          <w:rFonts w:ascii="Calibri" w:hAnsi="Calibri" w:cs="Calibri"/>
          <w:color w:val="000000" w:themeColor="text1"/>
          <w:sz w:val="24"/>
          <w:szCs w:val="24"/>
        </w:rPr>
        <w:t>RADiANT</w:t>
      </w:r>
      <w:proofErr w:type="spellEnd"/>
      <w:r w:rsidRPr="005D78CA">
        <w:rPr>
          <w:rFonts w:ascii="Calibri" w:hAnsi="Calibri" w:cs="Calibri"/>
          <w:color w:val="000000" w:themeColor="text1"/>
          <w:sz w:val="24"/>
          <w:szCs w:val="24"/>
        </w:rPr>
        <w:t xml:space="preserve"> Great Care Information Hub has been established at Little </w:t>
      </w:r>
      <w:proofErr w:type="spellStart"/>
      <w:r w:rsidRPr="005D78CA">
        <w:rPr>
          <w:rFonts w:ascii="Calibri" w:hAnsi="Calibri" w:cs="Calibri"/>
          <w:color w:val="000000" w:themeColor="text1"/>
          <w:sz w:val="24"/>
          <w:szCs w:val="24"/>
        </w:rPr>
        <w:t>Plumstead</w:t>
      </w:r>
      <w:proofErr w:type="spellEnd"/>
      <w:r w:rsidRPr="005D78CA">
        <w:rPr>
          <w:rFonts w:ascii="Calibri" w:hAnsi="Calibri" w:cs="Calibri"/>
          <w:color w:val="000000" w:themeColor="text1"/>
          <w:sz w:val="24"/>
          <w:szCs w:val="24"/>
        </w:rPr>
        <w:t xml:space="preserve"> Hospital, Norwich and more are planned shortly. This facility allows staff members, service users or family members to raise any queries that they </w:t>
      </w:r>
      <w:r w:rsidRPr="005D78CA">
        <w:rPr>
          <w:rFonts w:ascii="Calibri" w:hAnsi="Calibri" w:cs="Calibri"/>
          <w:color w:val="000000" w:themeColor="text1"/>
          <w:sz w:val="24"/>
          <w:szCs w:val="24"/>
        </w:rPr>
        <w:lastRenderedPageBreak/>
        <w:t xml:space="preserve">have about the evidence base regarding treatments in an informal manner. Accessible and reliable information is provided to them by the </w:t>
      </w:r>
      <w:proofErr w:type="spellStart"/>
      <w:r w:rsidRPr="005D78CA">
        <w:rPr>
          <w:rFonts w:ascii="Calibri" w:hAnsi="Calibri" w:cs="Calibri"/>
          <w:color w:val="000000" w:themeColor="text1"/>
          <w:sz w:val="24"/>
          <w:szCs w:val="24"/>
        </w:rPr>
        <w:t>RADiANT</w:t>
      </w:r>
      <w:proofErr w:type="spellEnd"/>
      <w:r w:rsidRPr="005D78CA">
        <w:rPr>
          <w:rFonts w:ascii="Calibri" w:hAnsi="Calibri" w:cs="Calibri"/>
          <w:color w:val="000000" w:themeColor="text1"/>
          <w:sz w:val="24"/>
          <w:szCs w:val="24"/>
        </w:rPr>
        <w:t xml:space="preserve"> team. </w:t>
      </w:r>
    </w:p>
    <w:p w:rsidR="00D225E2" w:rsidRPr="005D78CA" w:rsidRDefault="00AE3ABF" w:rsidP="004127B3">
      <w:pPr>
        <w:pStyle w:val="ListParagraph"/>
        <w:numPr>
          <w:ilvl w:val="0"/>
          <w:numId w:val="47"/>
        </w:numPr>
        <w:jc w:val="both"/>
        <w:rPr>
          <w:rFonts w:ascii="Calibri" w:hAnsi="Calibri" w:cs="Calibri"/>
          <w:color w:val="000000" w:themeColor="text1"/>
          <w:sz w:val="24"/>
          <w:szCs w:val="24"/>
        </w:rPr>
      </w:pPr>
      <w:proofErr w:type="spellStart"/>
      <w:r w:rsidRPr="005D78CA">
        <w:rPr>
          <w:rFonts w:ascii="Calibri" w:hAnsi="Calibri" w:cs="Calibri"/>
          <w:color w:val="000000" w:themeColor="text1"/>
          <w:sz w:val="24"/>
          <w:szCs w:val="24"/>
        </w:rPr>
        <w:t>RADiANT</w:t>
      </w:r>
      <w:proofErr w:type="spellEnd"/>
      <w:r w:rsidRPr="005D78CA">
        <w:rPr>
          <w:rFonts w:ascii="Calibri" w:hAnsi="Calibri" w:cs="Calibri"/>
          <w:color w:val="000000" w:themeColor="text1"/>
          <w:sz w:val="24"/>
          <w:szCs w:val="24"/>
        </w:rPr>
        <w:t xml:space="preserve"> members </w:t>
      </w:r>
      <w:r w:rsidR="00D40967" w:rsidRPr="005D78CA">
        <w:rPr>
          <w:rFonts w:ascii="Calibri" w:hAnsi="Calibri" w:cs="Calibri"/>
          <w:color w:val="000000" w:themeColor="text1"/>
          <w:sz w:val="24"/>
          <w:szCs w:val="24"/>
        </w:rPr>
        <w:t>led the development of modules on learning disability, autism, challenging behaviour and mental health problems</w:t>
      </w:r>
      <w:r w:rsidR="008B0C1A" w:rsidRPr="005D78CA">
        <w:rPr>
          <w:rFonts w:ascii="Calibri" w:hAnsi="Calibri" w:cs="Calibri"/>
          <w:color w:val="000000" w:themeColor="text1"/>
          <w:sz w:val="24"/>
          <w:szCs w:val="24"/>
        </w:rPr>
        <w:t xml:space="preserve"> through the </w:t>
      </w:r>
      <w:proofErr w:type="spellStart"/>
      <w:proofErr w:type="gramStart"/>
      <w:r w:rsidR="008B0C1A" w:rsidRPr="005D78CA">
        <w:rPr>
          <w:rFonts w:ascii="Calibri" w:hAnsi="Calibri" w:cs="Calibri"/>
          <w:color w:val="000000" w:themeColor="text1"/>
          <w:sz w:val="24"/>
          <w:szCs w:val="24"/>
        </w:rPr>
        <w:t>MindEd</w:t>
      </w:r>
      <w:proofErr w:type="spellEnd"/>
      <w:proofErr w:type="gramEnd"/>
      <w:r w:rsidR="008B0C1A" w:rsidRPr="005D78CA">
        <w:rPr>
          <w:rFonts w:ascii="Calibri" w:hAnsi="Calibri" w:cs="Calibri"/>
          <w:color w:val="000000" w:themeColor="text1"/>
          <w:sz w:val="24"/>
          <w:szCs w:val="24"/>
        </w:rPr>
        <w:t xml:space="preserve"> consortium</w:t>
      </w:r>
      <w:r w:rsidR="00D40967" w:rsidRPr="005D78CA">
        <w:rPr>
          <w:rFonts w:ascii="Calibri" w:hAnsi="Calibri" w:cs="Calibri"/>
          <w:color w:val="000000" w:themeColor="text1"/>
          <w:sz w:val="24"/>
          <w:szCs w:val="24"/>
        </w:rPr>
        <w:t xml:space="preserve">. </w:t>
      </w:r>
    </w:p>
    <w:p w:rsidR="00D40967" w:rsidRPr="005D78CA" w:rsidRDefault="008B0C1A" w:rsidP="004127B3">
      <w:pPr>
        <w:pStyle w:val="ListParagraph"/>
        <w:numPr>
          <w:ilvl w:val="0"/>
          <w:numId w:val="47"/>
        </w:numPr>
        <w:jc w:val="both"/>
        <w:rPr>
          <w:rFonts w:ascii="Calibri" w:hAnsi="Calibri" w:cs="Calibri"/>
          <w:color w:val="000000" w:themeColor="text1"/>
          <w:sz w:val="24"/>
          <w:szCs w:val="24"/>
        </w:rPr>
      </w:pPr>
      <w:proofErr w:type="spellStart"/>
      <w:r w:rsidRPr="005D78CA">
        <w:rPr>
          <w:rFonts w:ascii="Calibri" w:hAnsi="Calibri" w:cs="Calibri"/>
          <w:color w:val="000000" w:themeColor="text1"/>
          <w:sz w:val="24"/>
          <w:szCs w:val="24"/>
        </w:rPr>
        <w:t>RADiANT</w:t>
      </w:r>
      <w:proofErr w:type="spellEnd"/>
      <w:r w:rsidRPr="005D78CA">
        <w:rPr>
          <w:rFonts w:ascii="Calibri" w:hAnsi="Calibri" w:cs="Calibri"/>
          <w:color w:val="000000" w:themeColor="text1"/>
          <w:sz w:val="24"/>
          <w:szCs w:val="24"/>
        </w:rPr>
        <w:t xml:space="preserve"> members including its experts by experience were invited speakers at a range of national and international conferences on topics including use of the Mental Health Act, COVID treatment guidelines for people with developmental disorders, autism and epilepsy.</w:t>
      </w:r>
    </w:p>
    <w:p w:rsidR="00420A39" w:rsidRPr="005D78CA" w:rsidRDefault="00420A39" w:rsidP="004127B3">
      <w:pPr>
        <w:pStyle w:val="ListParagraph"/>
        <w:numPr>
          <w:ilvl w:val="0"/>
          <w:numId w:val="47"/>
        </w:numPr>
        <w:jc w:val="both"/>
        <w:rPr>
          <w:rFonts w:ascii="Calibri" w:hAnsi="Calibri" w:cs="Calibri"/>
          <w:color w:val="000000" w:themeColor="text1"/>
          <w:sz w:val="24"/>
          <w:szCs w:val="24"/>
        </w:rPr>
      </w:pPr>
      <w:r w:rsidRPr="005D78CA">
        <w:rPr>
          <w:rFonts w:ascii="Calibri" w:hAnsi="Calibri" w:cs="Calibri"/>
          <w:color w:val="000000" w:themeColor="text1"/>
          <w:sz w:val="24"/>
          <w:szCs w:val="24"/>
        </w:rPr>
        <w:t xml:space="preserve">Discussions are ongoing with </w:t>
      </w:r>
      <w:r w:rsidR="00697F37" w:rsidRPr="005D78CA">
        <w:rPr>
          <w:rFonts w:ascii="Calibri" w:hAnsi="Calibri" w:cs="Calibri"/>
          <w:color w:val="000000" w:themeColor="text1"/>
          <w:sz w:val="24"/>
          <w:szCs w:val="24"/>
        </w:rPr>
        <w:t>two</w:t>
      </w:r>
      <w:r w:rsidRPr="005D78CA">
        <w:rPr>
          <w:rFonts w:ascii="Calibri" w:hAnsi="Calibri" w:cs="Calibri"/>
          <w:color w:val="000000" w:themeColor="text1"/>
          <w:sz w:val="24"/>
          <w:szCs w:val="24"/>
        </w:rPr>
        <w:t xml:space="preserve"> prominent UK universities to develop a postgraduate certificate/ diploma/ MSc in developmental neuropsychiatry. </w:t>
      </w:r>
    </w:p>
    <w:p w:rsidR="00D225E2" w:rsidRPr="005D78CA" w:rsidRDefault="00D225E2" w:rsidP="004127B3">
      <w:pPr>
        <w:pStyle w:val="ListParagraph"/>
        <w:jc w:val="both"/>
        <w:rPr>
          <w:rFonts w:ascii="Calibri" w:eastAsia="Times New Roman" w:hAnsi="Calibri" w:cs="Calibri"/>
          <w:color w:val="000000" w:themeColor="text1"/>
          <w:sz w:val="24"/>
          <w:szCs w:val="24"/>
          <w:lang w:val="en-US"/>
        </w:rPr>
      </w:pPr>
    </w:p>
    <w:p w:rsidR="00D225E2" w:rsidRPr="005D78CA" w:rsidRDefault="00A87689" w:rsidP="004127B3">
      <w:pPr>
        <w:pStyle w:val="ListParagraph"/>
        <w:numPr>
          <w:ilvl w:val="0"/>
          <w:numId w:val="36"/>
        </w:numPr>
        <w:jc w:val="both"/>
        <w:rPr>
          <w:rFonts w:ascii="Calibri" w:eastAsia="Times New Roman" w:hAnsi="Calibri" w:cs="Calibri"/>
          <w:color w:val="000000" w:themeColor="text1"/>
          <w:sz w:val="24"/>
          <w:szCs w:val="24"/>
          <w:lang w:val="en-US"/>
        </w:rPr>
      </w:pPr>
      <w:r w:rsidRPr="005D78CA">
        <w:rPr>
          <w:rFonts w:ascii="Calibri" w:hAnsi="Calibri" w:cs="Calibri"/>
          <w:b/>
          <w:color w:val="000000" w:themeColor="text1"/>
          <w:sz w:val="24"/>
          <w:szCs w:val="24"/>
        </w:rPr>
        <w:t>Clinical Research &amp; Benchmarking:</w:t>
      </w:r>
      <w:r w:rsidRPr="005D78CA">
        <w:rPr>
          <w:rFonts w:ascii="Calibri" w:hAnsi="Calibri" w:cs="Calibri"/>
          <w:color w:val="000000" w:themeColor="text1"/>
          <w:sz w:val="24"/>
          <w:szCs w:val="24"/>
        </w:rPr>
        <w:t xml:space="preserve"> </w:t>
      </w:r>
    </w:p>
    <w:p w:rsidR="000B2D69" w:rsidRPr="005D78CA" w:rsidRDefault="000B2D69" w:rsidP="004127B3">
      <w:pPr>
        <w:pStyle w:val="ListParagraph"/>
        <w:numPr>
          <w:ilvl w:val="0"/>
          <w:numId w:val="48"/>
        </w:numPr>
        <w:rPr>
          <w:rFonts w:ascii="Calibri" w:eastAsia="Times New Roman" w:hAnsi="Calibri" w:cs="Calibri"/>
          <w:color w:val="000000" w:themeColor="text1"/>
          <w:sz w:val="24"/>
          <w:szCs w:val="24"/>
          <w:lang w:val="en-US"/>
        </w:rPr>
      </w:pPr>
      <w:proofErr w:type="spellStart"/>
      <w:r w:rsidRPr="005D78CA">
        <w:rPr>
          <w:rFonts w:ascii="Calibri" w:hAnsi="Calibri" w:cs="Calibri"/>
          <w:color w:val="000000" w:themeColor="text1"/>
          <w:sz w:val="24"/>
          <w:szCs w:val="24"/>
        </w:rPr>
        <w:t>RADiANT</w:t>
      </w:r>
      <w:proofErr w:type="spellEnd"/>
      <w:r w:rsidRPr="005D78CA">
        <w:rPr>
          <w:rFonts w:ascii="Calibri" w:hAnsi="Calibri" w:cs="Calibri"/>
          <w:color w:val="000000" w:themeColor="text1"/>
          <w:sz w:val="24"/>
          <w:szCs w:val="24"/>
        </w:rPr>
        <w:t xml:space="preserve"> published the first detailed guidelines on management of COVID in people with intellectual disabilities- a set of 3 documents </w:t>
      </w:r>
      <w:hyperlink r:id="rId20" w:history="1">
        <w:r w:rsidRPr="005D78CA">
          <w:rPr>
            <w:rStyle w:val="Hyperlink"/>
            <w:rFonts w:ascii="Calibri" w:eastAsia="Times New Roman" w:hAnsi="Calibri" w:cs="Calibri"/>
            <w:color w:val="000000" w:themeColor="text1"/>
            <w:sz w:val="24"/>
            <w:szCs w:val="24"/>
          </w:rPr>
          <w:t>http://radiant.nhs.uk/radiant-news-and-blog</w:t>
        </w:r>
      </w:hyperlink>
      <w:r w:rsidR="00D225E2" w:rsidRPr="005D78CA">
        <w:rPr>
          <w:rFonts w:ascii="Calibri" w:eastAsia="Times New Roman" w:hAnsi="Calibri" w:cs="Calibri"/>
          <w:color w:val="000000" w:themeColor="text1"/>
          <w:sz w:val="24"/>
          <w:szCs w:val="24"/>
        </w:rPr>
        <w:t xml:space="preserve">  T</w:t>
      </w:r>
      <w:r w:rsidRPr="005D78CA">
        <w:rPr>
          <w:rFonts w:ascii="Calibri" w:eastAsia="Times New Roman" w:hAnsi="Calibri" w:cs="Calibri"/>
          <w:color w:val="000000" w:themeColor="text1"/>
          <w:sz w:val="24"/>
          <w:szCs w:val="24"/>
        </w:rPr>
        <w:t xml:space="preserve">his work </w:t>
      </w:r>
      <w:r w:rsidR="00D225E2" w:rsidRPr="005D78CA">
        <w:rPr>
          <w:rFonts w:ascii="Calibri" w:eastAsia="Times New Roman" w:hAnsi="Calibri" w:cs="Calibri"/>
          <w:color w:val="000000" w:themeColor="text1"/>
          <w:sz w:val="24"/>
          <w:szCs w:val="24"/>
        </w:rPr>
        <w:t xml:space="preserve">became the basis for the </w:t>
      </w:r>
      <w:r w:rsidRPr="005D78CA">
        <w:rPr>
          <w:rFonts w:ascii="Calibri" w:eastAsia="Times New Roman" w:hAnsi="Calibri" w:cs="Calibri"/>
          <w:color w:val="000000" w:themeColor="text1"/>
          <w:sz w:val="24"/>
          <w:szCs w:val="24"/>
        </w:rPr>
        <w:t xml:space="preserve">first peer reviewed </w:t>
      </w:r>
      <w:r w:rsidRPr="005D78CA">
        <w:rPr>
          <w:rFonts w:ascii="Calibri" w:hAnsi="Calibri" w:cs="Calibri"/>
          <w:color w:val="000000" w:themeColor="text1"/>
          <w:sz w:val="24"/>
          <w:szCs w:val="24"/>
        </w:rPr>
        <w:t xml:space="preserve">international guidelines in this field published in the Journal of Policy &amp; Practice in Intellectual Disabilities  </w:t>
      </w:r>
      <w:hyperlink r:id="rId21" w:history="1">
        <w:r w:rsidRPr="005D78CA">
          <w:rPr>
            <w:rStyle w:val="Hyperlink"/>
            <w:rFonts w:ascii="Calibri" w:eastAsia="Times New Roman" w:hAnsi="Calibri" w:cs="Calibri"/>
            <w:color w:val="000000" w:themeColor="text1"/>
            <w:sz w:val="24"/>
            <w:szCs w:val="24"/>
          </w:rPr>
          <w:t>https://onlinelibrary.wiley.com/doi/full/10.1111/jppi.12352</w:t>
        </w:r>
      </w:hyperlink>
    </w:p>
    <w:p w:rsidR="00BD23CF" w:rsidRPr="005D78CA" w:rsidRDefault="00D40967" w:rsidP="004127B3">
      <w:pPr>
        <w:pStyle w:val="ListParagraph"/>
        <w:numPr>
          <w:ilvl w:val="0"/>
          <w:numId w:val="48"/>
        </w:numPr>
        <w:jc w:val="both"/>
        <w:rPr>
          <w:rFonts w:ascii="Calibri" w:hAnsi="Calibri" w:cs="Calibri"/>
          <w:color w:val="000000" w:themeColor="text1"/>
          <w:sz w:val="24"/>
          <w:szCs w:val="24"/>
        </w:rPr>
      </w:pPr>
      <w:r w:rsidRPr="005D78CA">
        <w:rPr>
          <w:rFonts w:ascii="Calibri" w:hAnsi="Calibri" w:cs="Calibri"/>
          <w:color w:val="000000" w:themeColor="text1"/>
          <w:sz w:val="24"/>
          <w:szCs w:val="24"/>
        </w:rPr>
        <w:t xml:space="preserve">The </w:t>
      </w:r>
      <w:proofErr w:type="spellStart"/>
      <w:r w:rsidRPr="005D78CA">
        <w:rPr>
          <w:rFonts w:ascii="Calibri" w:hAnsi="Calibri" w:cs="Calibri"/>
          <w:color w:val="000000" w:themeColor="text1"/>
          <w:sz w:val="24"/>
          <w:szCs w:val="24"/>
        </w:rPr>
        <w:t>RADiANT</w:t>
      </w:r>
      <w:proofErr w:type="spellEnd"/>
      <w:r w:rsidRPr="005D78CA">
        <w:rPr>
          <w:rFonts w:ascii="Calibri" w:hAnsi="Calibri" w:cs="Calibri"/>
          <w:color w:val="000000" w:themeColor="text1"/>
          <w:sz w:val="24"/>
          <w:szCs w:val="24"/>
        </w:rPr>
        <w:t xml:space="preserve"> network has played a prominent role in facilitating a number of externally funded research projects</w:t>
      </w:r>
      <w:r w:rsidR="009B1D11" w:rsidRPr="005D78CA">
        <w:rPr>
          <w:rFonts w:ascii="Calibri" w:hAnsi="Calibri" w:cs="Calibri"/>
          <w:color w:val="000000" w:themeColor="text1"/>
          <w:sz w:val="24"/>
          <w:szCs w:val="24"/>
        </w:rPr>
        <w:t xml:space="preserve"> and bench marking service evaluations</w:t>
      </w:r>
      <w:r w:rsidRPr="005D78CA">
        <w:rPr>
          <w:rFonts w:ascii="Calibri" w:hAnsi="Calibri" w:cs="Calibri"/>
          <w:color w:val="000000" w:themeColor="text1"/>
          <w:sz w:val="24"/>
          <w:szCs w:val="24"/>
        </w:rPr>
        <w:t>.</w:t>
      </w:r>
      <w:r w:rsidR="009B1D11" w:rsidRPr="005D78CA">
        <w:rPr>
          <w:rFonts w:ascii="Calibri" w:hAnsi="Calibri" w:cs="Calibri"/>
          <w:color w:val="000000" w:themeColor="text1"/>
          <w:sz w:val="24"/>
          <w:szCs w:val="24"/>
        </w:rPr>
        <w:t xml:space="preserve"> The former </w:t>
      </w:r>
      <w:r w:rsidRPr="005D78CA">
        <w:rPr>
          <w:rFonts w:ascii="Calibri" w:hAnsi="Calibri" w:cs="Calibri"/>
          <w:color w:val="000000" w:themeColor="text1"/>
          <w:sz w:val="24"/>
          <w:szCs w:val="24"/>
        </w:rPr>
        <w:t xml:space="preserve">includes the </w:t>
      </w:r>
      <w:proofErr w:type="spellStart"/>
      <w:r w:rsidRPr="005D78CA">
        <w:rPr>
          <w:rFonts w:ascii="Calibri" w:hAnsi="Calibri" w:cs="Calibri"/>
          <w:color w:val="000000" w:themeColor="text1"/>
          <w:sz w:val="24"/>
          <w:szCs w:val="24"/>
        </w:rPr>
        <w:t>mATCH</w:t>
      </w:r>
      <w:proofErr w:type="spellEnd"/>
      <w:r w:rsidRPr="005D78CA">
        <w:rPr>
          <w:rFonts w:ascii="Calibri" w:hAnsi="Calibri" w:cs="Calibri"/>
          <w:color w:val="000000" w:themeColor="text1"/>
          <w:sz w:val="24"/>
          <w:szCs w:val="24"/>
        </w:rPr>
        <w:t xml:space="preserve"> study (autistic typologies in forensic mental health), STRATA trial (an RCT on use of Sertraline for anxiety in autism) and Trauma AID (Use of eye movement sensitisation for PTSD in peo</w:t>
      </w:r>
      <w:r w:rsidR="000B2D69" w:rsidRPr="005D78CA">
        <w:rPr>
          <w:rFonts w:ascii="Calibri" w:hAnsi="Calibri" w:cs="Calibri"/>
          <w:color w:val="000000" w:themeColor="text1"/>
          <w:sz w:val="24"/>
          <w:szCs w:val="24"/>
        </w:rPr>
        <w:t>p</w:t>
      </w:r>
      <w:r w:rsidRPr="005D78CA">
        <w:rPr>
          <w:rFonts w:ascii="Calibri" w:hAnsi="Calibri" w:cs="Calibri"/>
          <w:color w:val="000000" w:themeColor="text1"/>
          <w:sz w:val="24"/>
          <w:szCs w:val="24"/>
        </w:rPr>
        <w:t>le with intellectual disability)</w:t>
      </w:r>
      <w:r w:rsidR="008B0C1A" w:rsidRPr="005D78CA">
        <w:rPr>
          <w:rFonts w:ascii="Calibri" w:hAnsi="Calibri" w:cs="Calibri"/>
          <w:color w:val="000000" w:themeColor="text1"/>
          <w:sz w:val="24"/>
          <w:szCs w:val="24"/>
        </w:rPr>
        <w:t xml:space="preserve">. </w:t>
      </w:r>
      <w:r w:rsidR="009B1D11" w:rsidRPr="005D78CA">
        <w:rPr>
          <w:rFonts w:ascii="Calibri" w:hAnsi="Calibri" w:cs="Calibri"/>
          <w:color w:val="000000" w:themeColor="text1"/>
          <w:sz w:val="24"/>
          <w:szCs w:val="24"/>
        </w:rPr>
        <w:t>The latter includes changing service utilisation patterns following the COVID pandemic</w:t>
      </w:r>
      <w:r w:rsidR="00F1761C" w:rsidRPr="005D78CA">
        <w:rPr>
          <w:rFonts w:ascii="Calibri" w:hAnsi="Calibri" w:cs="Calibri"/>
          <w:color w:val="000000" w:themeColor="text1"/>
          <w:sz w:val="24"/>
          <w:szCs w:val="24"/>
        </w:rPr>
        <w:t>, the largest national audit of epilepsy care in people with learning disability</w:t>
      </w:r>
      <w:r w:rsidR="009B1D11" w:rsidRPr="005D78CA">
        <w:rPr>
          <w:rFonts w:ascii="Calibri" w:hAnsi="Calibri" w:cs="Calibri"/>
          <w:color w:val="000000" w:themeColor="text1"/>
          <w:sz w:val="24"/>
          <w:szCs w:val="24"/>
        </w:rPr>
        <w:t xml:space="preserve"> and </w:t>
      </w:r>
      <w:r w:rsidR="00F1761C" w:rsidRPr="005D78CA">
        <w:rPr>
          <w:rFonts w:ascii="Calibri" w:hAnsi="Calibri" w:cs="Calibri"/>
          <w:color w:val="000000" w:themeColor="text1"/>
          <w:sz w:val="24"/>
          <w:szCs w:val="24"/>
        </w:rPr>
        <w:t xml:space="preserve">the </w:t>
      </w:r>
      <w:r w:rsidR="009B1D11" w:rsidRPr="005D78CA">
        <w:rPr>
          <w:rFonts w:ascii="Calibri" w:hAnsi="Calibri" w:cs="Calibri"/>
          <w:color w:val="000000" w:themeColor="text1"/>
          <w:sz w:val="24"/>
          <w:szCs w:val="24"/>
        </w:rPr>
        <w:t>use of patient and carer rated outcome measures.</w:t>
      </w:r>
      <w:r w:rsidR="00D225E2" w:rsidRPr="005D78CA">
        <w:rPr>
          <w:rFonts w:ascii="Calibri" w:hAnsi="Calibri" w:cs="Calibri"/>
          <w:color w:val="000000" w:themeColor="text1"/>
          <w:sz w:val="24"/>
          <w:szCs w:val="24"/>
        </w:rPr>
        <w:t xml:space="preserve"> There are a number of other single and multicentre service evaluations currently under way</w:t>
      </w:r>
      <w:r w:rsidR="00BD23CF" w:rsidRPr="005D78CA">
        <w:rPr>
          <w:rFonts w:ascii="Calibri" w:hAnsi="Calibri" w:cs="Calibri"/>
          <w:color w:val="000000" w:themeColor="text1"/>
          <w:sz w:val="24"/>
          <w:szCs w:val="24"/>
        </w:rPr>
        <w:t>.</w:t>
      </w:r>
    </w:p>
    <w:p w:rsidR="00F1761C" w:rsidRPr="005D78CA" w:rsidRDefault="00F1761C" w:rsidP="004127B3">
      <w:pPr>
        <w:pStyle w:val="ListParagraph"/>
        <w:numPr>
          <w:ilvl w:val="0"/>
          <w:numId w:val="48"/>
        </w:numPr>
        <w:jc w:val="both"/>
        <w:rPr>
          <w:rFonts w:ascii="Calibri" w:hAnsi="Calibri" w:cs="Calibri"/>
          <w:color w:val="000000" w:themeColor="text1"/>
          <w:sz w:val="24"/>
          <w:szCs w:val="24"/>
        </w:rPr>
      </w:pPr>
      <w:r w:rsidRPr="005D78CA">
        <w:rPr>
          <w:rFonts w:ascii="Calibri" w:hAnsi="Calibri" w:cs="Calibri"/>
          <w:color w:val="000000" w:themeColor="text1"/>
          <w:sz w:val="24"/>
          <w:szCs w:val="24"/>
        </w:rPr>
        <w:t xml:space="preserve">A full list of projects and publications is available on the </w:t>
      </w:r>
      <w:proofErr w:type="spellStart"/>
      <w:r w:rsidRPr="005D78CA">
        <w:rPr>
          <w:rFonts w:ascii="Calibri" w:hAnsi="Calibri" w:cs="Calibri"/>
          <w:color w:val="000000" w:themeColor="text1"/>
          <w:sz w:val="24"/>
          <w:szCs w:val="24"/>
        </w:rPr>
        <w:t>RADiANT</w:t>
      </w:r>
      <w:proofErr w:type="spellEnd"/>
      <w:r w:rsidRPr="005D78CA">
        <w:rPr>
          <w:rFonts w:ascii="Calibri" w:hAnsi="Calibri" w:cs="Calibri"/>
          <w:color w:val="000000" w:themeColor="text1"/>
          <w:sz w:val="24"/>
          <w:szCs w:val="24"/>
        </w:rPr>
        <w:t xml:space="preserve"> website </w:t>
      </w:r>
      <w:hyperlink r:id="rId22" w:history="1">
        <w:r w:rsidRPr="005D78CA">
          <w:rPr>
            <w:rStyle w:val="Hyperlink"/>
            <w:rFonts w:ascii="Calibri" w:hAnsi="Calibri" w:cs="Calibri"/>
            <w:color w:val="000000" w:themeColor="text1"/>
            <w:sz w:val="24"/>
            <w:szCs w:val="24"/>
          </w:rPr>
          <w:t>http://radiant.nhs.uk</w:t>
        </w:r>
      </w:hyperlink>
    </w:p>
    <w:p w:rsidR="001541DF" w:rsidRPr="005D78CA" w:rsidRDefault="001541DF" w:rsidP="001541DF">
      <w:pPr>
        <w:pStyle w:val="ListParagraph"/>
        <w:rPr>
          <w:rFonts w:ascii="Calibri" w:hAnsi="Calibri" w:cs="Calibri"/>
          <w:b/>
          <w:color w:val="000000" w:themeColor="text1"/>
          <w:sz w:val="24"/>
          <w:szCs w:val="24"/>
        </w:rPr>
      </w:pPr>
    </w:p>
    <w:p w:rsidR="00B677C6" w:rsidRPr="005D78CA" w:rsidRDefault="00BD23CF" w:rsidP="004127B3">
      <w:pPr>
        <w:pStyle w:val="ListParagraph"/>
        <w:numPr>
          <w:ilvl w:val="0"/>
          <w:numId w:val="36"/>
        </w:numPr>
        <w:rPr>
          <w:rFonts w:ascii="Calibri" w:hAnsi="Calibri" w:cs="Calibri"/>
          <w:b/>
          <w:color w:val="000000" w:themeColor="text1"/>
          <w:sz w:val="24"/>
          <w:szCs w:val="24"/>
        </w:rPr>
      </w:pPr>
      <w:r w:rsidRPr="005D78CA">
        <w:rPr>
          <w:rFonts w:ascii="Calibri" w:hAnsi="Calibri" w:cs="Calibri"/>
          <w:b/>
          <w:color w:val="000000" w:themeColor="text1"/>
          <w:sz w:val="24"/>
          <w:szCs w:val="24"/>
        </w:rPr>
        <w:t>Plans for Year 2</w:t>
      </w:r>
      <w:r w:rsidR="006929FD" w:rsidRPr="005D78CA">
        <w:rPr>
          <w:rFonts w:ascii="Calibri" w:hAnsi="Calibri" w:cs="Calibri"/>
          <w:b/>
          <w:color w:val="000000" w:themeColor="text1"/>
          <w:sz w:val="24"/>
          <w:szCs w:val="24"/>
        </w:rPr>
        <w:t xml:space="preserve">: </w:t>
      </w:r>
    </w:p>
    <w:p w:rsidR="00F1761C" w:rsidRPr="005D78CA" w:rsidRDefault="00395DCF" w:rsidP="00864020">
      <w:pPr>
        <w:rPr>
          <w:rFonts w:ascii="Calibri" w:hAnsi="Calibri" w:cs="Calibri"/>
          <w:b/>
          <w:color w:val="000000" w:themeColor="text1"/>
        </w:rPr>
      </w:pPr>
      <w:r w:rsidRPr="005D78CA">
        <w:rPr>
          <w:rFonts w:ascii="Calibri" w:hAnsi="Calibri" w:cs="Calibri"/>
          <w:color w:val="000000" w:themeColor="text1"/>
        </w:rPr>
        <w:t xml:space="preserve">After its first successful year, </w:t>
      </w:r>
      <w:proofErr w:type="spellStart"/>
      <w:r w:rsidR="00F1761C" w:rsidRPr="005D78CA">
        <w:rPr>
          <w:rFonts w:ascii="Calibri" w:hAnsi="Calibri" w:cs="Calibri"/>
          <w:color w:val="000000" w:themeColor="text1"/>
        </w:rPr>
        <w:t>RADiANT</w:t>
      </w:r>
      <w:proofErr w:type="spellEnd"/>
      <w:r w:rsidR="00F1761C" w:rsidRPr="005D78CA">
        <w:rPr>
          <w:rFonts w:ascii="Calibri" w:hAnsi="Calibri" w:cs="Calibri"/>
          <w:color w:val="000000" w:themeColor="text1"/>
        </w:rPr>
        <w:t xml:space="preserve"> will</w:t>
      </w:r>
      <w:r w:rsidR="008D03D5" w:rsidRPr="005D78CA">
        <w:rPr>
          <w:rFonts w:ascii="Calibri" w:hAnsi="Calibri" w:cs="Calibri"/>
          <w:color w:val="000000" w:themeColor="text1"/>
        </w:rPr>
        <w:t xml:space="preserve"> now</w:t>
      </w:r>
    </w:p>
    <w:p w:rsidR="00D225E2" w:rsidRPr="005D78CA" w:rsidRDefault="006929FD" w:rsidP="004127B3">
      <w:pPr>
        <w:pStyle w:val="ListParagraph"/>
        <w:numPr>
          <w:ilvl w:val="0"/>
          <w:numId w:val="49"/>
        </w:numPr>
        <w:rPr>
          <w:rFonts w:ascii="Calibri" w:hAnsi="Calibri" w:cs="Calibri"/>
          <w:color w:val="000000" w:themeColor="text1"/>
          <w:sz w:val="24"/>
          <w:szCs w:val="24"/>
        </w:rPr>
      </w:pPr>
      <w:proofErr w:type="gramStart"/>
      <w:r w:rsidRPr="005D78CA">
        <w:rPr>
          <w:rFonts w:ascii="Calibri" w:hAnsi="Calibri" w:cs="Calibri"/>
          <w:color w:val="000000" w:themeColor="text1"/>
          <w:sz w:val="24"/>
          <w:szCs w:val="24"/>
        </w:rPr>
        <w:t>expand</w:t>
      </w:r>
      <w:proofErr w:type="gramEnd"/>
      <w:r w:rsidRPr="005D78CA">
        <w:rPr>
          <w:rFonts w:ascii="Calibri" w:hAnsi="Calibri" w:cs="Calibri"/>
          <w:color w:val="000000" w:themeColor="text1"/>
          <w:sz w:val="24"/>
          <w:szCs w:val="24"/>
        </w:rPr>
        <w:t xml:space="preserve"> the </w:t>
      </w:r>
      <w:r w:rsidR="00395DCF" w:rsidRPr="005D78CA">
        <w:rPr>
          <w:rFonts w:ascii="Calibri" w:hAnsi="Calibri" w:cs="Calibri"/>
          <w:color w:val="000000" w:themeColor="text1"/>
          <w:sz w:val="24"/>
          <w:szCs w:val="24"/>
        </w:rPr>
        <w:t xml:space="preserve">website content, </w:t>
      </w:r>
      <w:r w:rsidRPr="005D78CA">
        <w:rPr>
          <w:rFonts w:ascii="Calibri" w:hAnsi="Calibri" w:cs="Calibri"/>
          <w:color w:val="000000" w:themeColor="text1"/>
          <w:sz w:val="24"/>
          <w:szCs w:val="24"/>
        </w:rPr>
        <w:t xml:space="preserve">including an on line interface for the </w:t>
      </w:r>
      <w:proofErr w:type="spellStart"/>
      <w:r w:rsidRPr="005D78CA">
        <w:rPr>
          <w:rFonts w:ascii="Calibri" w:hAnsi="Calibri" w:cs="Calibri"/>
          <w:color w:val="000000" w:themeColor="text1"/>
          <w:sz w:val="24"/>
          <w:szCs w:val="24"/>
        </w:rPr>
        <w:t>RADiANT</w:t>
      </w:r>
      <w:proofErr w:type="spellEnd"/>
      <w:r w:rsidRPr="005D78CA">
        <w:rPr>
          <w:rFonts w:ascii="Calibri" w:hAnsi="Calibri" w:cs="Calibri"/>
          <w:color w:val="000000" w:themeColor="text1"/>
          <w:sz w:val="24"/>
          <w:szCs w:val="24"/>
        </w:rPr>
        <w:t xml:space="preserve"> Great Care Information Hub.</w:t>
      </w:r>
    </w:p>
    <w:p w:rsidR="00F1761C" w:rsidRPr="005D78CA" w:rsidRDefault="00F1761C" w:rsidP="004127B3">
      <w:pPr>
        <w:pStyle w:val="ListParagraph"/>
        <w:numPr>
          <w:ilvl w:val="0"/>
          <w:numId w:val="49"/>
        </w:numPr>
        <w:rPr>
          <w:rFonts w:ascii="Calibri" w:hAnsi="Calibri" w:cs="Calibri"/>
          <w:color w:val="000000" w:themeColor="text1"/>
          <w:sz w:val="24"/>
          <w:szCs w:val="24"/>
        </w:rPr>
      </w:pPr>
      <w:proofErr w:type="gramStart"/>
      <w:r w:rsidRPr="005D78CA">
        <w:rPr>
          <w:rFonts w:ascii="Calibri" w:hAnsi="Calibri" w:cs="Calibri"/>
          <w:color w:val="000000" w:themeColor="text1"/>
          <w:sz w:val="24"/>
          <w:szCs w:val="24"/>
        </w:rPr>
        <w:t>s</w:t>
      </w:r>
      <w:r w:rsidR="006929FD" w:rsidRPr="005D78CA">
        <w:rPr>
          <w:rFonts w:ascii="Calibri" w:hAnsi="Calibri" w:cs="Calibri"/>
          <w:color w:val="000000" w:themeColor="text1"/>
          <w:sz w:val="24"/>
          <w:szCs w:val="24"/>
        </w:rPr>
        <w:t>ubject</w:t>
      </w:r>
      <w:proofErr w:type="gramEnd"/>
      <w:r w:rsidR="006929FD" w:rsidRPr="005D78CA">
        <w:rPr>
          <w:rFonts w:ascii="Calibri" w:hAnsi="Calibri" w:cs="Calibri"/>
          <w:color w:val="000000" w:themeColor="text1"/>
          <w:sz w:val="24"/>
          <w:szCs w:val="24"/>
        </w:rPr>
        <w:t xml:space="preserve"> to external funding, co-ordinate national </w:t>
      </w:r>
      <w:r w:rsidRPr="005D78CA">
        <w:rPr>
          <w:rFonts w:ascii="Calibri" w:hAnsi="Calibri" w:cs="Calibri"/>
          <w:color w:val="000000" w:themeColor="text1"/>
          <w:sz w:val="24"/>
          <w:szCs w:val="24"/>
        </w:rPr>
        <w:t xml:space="preserve">outcome </w:t>
      </w:r>
      <w:r w:rsidR="006929FD" w:rsidRPr="005D78CA">
        <w:rPr>
          <w:rFonts w:ascii="Calibri" w:hAnsi="Calibri" w:cs="Calibri"/>
          <w:color w:val="000000" w:themeColor="text1"/>
          <w:sz w:val="24"/>
          <w:szCs w:val="24"/>
        </w:rPr>
        <w:t xml:space="preserve">audits/ service evaluations </w:t>
      </w:r>
      <w:r w:rsidRPr="005D78CA">
        <w:rPr>
          <w:rFonts w:ascii="Calibri" w:hAnsi="Calibri" w:cs="Calibri"/>
          <w:color w:val="000000" w:themeColor="text1"/>
          <w:sz w:val="24"/>
          <w:szCs w:val="24"/>
        </w:rPr>
        <w:t>on secure services for people with intellectual disability, specialist in-patient services for women, specialist in-patient units for autism, intensive community based interventions and epilepsy treatment.</w:t>
      </w:r>
    </w:p>
    <w:p w:rsidR="007D0EA7" w:rsidRPr="005D78CA" w:rsidRDefault="000D33EC" w:rsidP="004127B3">
      <w:pPr>
        <w:pStyle w:val="ListParagraph"/>
        <w:numPr>
          <w:ilvl w:val="0"/>
          <w:numId w:val="49"/>
        </w:numPr>
        <w:rPr>
          <w:rFonts w:ascii="Calibri" w:hAnsi="Calibri" w:cs="Calibri"/>
          <w:color w:val="000000" w:themeColor="text1"/>
          <w:sz w:val="24"/>
          <w:szCs w:val="24"/>
        </w:rPr>
      </w:pPr>
      <w:r w:rsidRPr="005D78CA">
        <w:rPr>
          <w:rFonts w:ascii="Calibri" w:hAnsi="Calibri" w:cs="Calibri"/>
          <w:color w:val="000000" w:themeColor="text1"/>
          <w:sz w:val="24"/>
          <w:szCs w:val="24"/>
        </w:rPr>
        <w:t>s</w:t>
      </w:r>
      <w:r w:rsidR="007D0EA7" w:rsidRPr="005D78CA">
        <w:rPr>
          <w:rFonts w:ascii="Calibri" w:hAnsi="Calibri" w:cs="Calibri"/>
          <w:color w:val="000000" w:themeColor="text1"/>
          <w:sz w:val="24"/>
          <w:szCs w:val="24"/>
        </w:rPr>
        <w:t>upport researchers in funding applications that involve mental healthcare in developmental disorders</w:t>
      </w:r>
    </w:p>
    <w:p w:rsidR="006929FD" w:rsidRPr="005D78CA" w:rsidRDefault="00F1761C" w:rsidP="004127B3">
      <w:pPr>
        <w:pStyle w:val="ListParagraph"/>
        <w:numPr>
          <w:ilvl w:val="0"/>
          <w:numId w:val="49"/>
        </w:numPr>
        <w:rPr>
          <w:rFonts w:ascii="Calibri" w:hAnsi="Calibri" w:cs="Calibri"/>
          <w:color w:val="000000" w:themeColor="text1"/>
          <w:sz w:val="24"/>
          <w:szCs w:val="24"/>
        </w:rPr>
      </w:pPr>
      <w:r w:rsidRPr="005D78CA">
        <w:rPr>
          <w:rFonts w:ascii="Calibri" w:hAnsi="Calibri" w:cs="Calibri"/>
          <w:color w:val="000000" w:themeColor="text1"/>
          <w:sz w:val="24"/>
          <w:szCs w:val="24"/>
        </w:rPr>
        <w:t>finalise arrangements for the post graduate certificate/ diploma in developmental neuropsychiatry at a UK university</w:t>
      </w:r>
    </w:p>
    <w:p w:rsidR="007D0EA7" w:rsidRPr="005D78CA" w:rsidRDefault="00F1761C" w:rsidP="004127B3">
      <w:pPr>
        <w:pStyle w:val="ListParagraph"/>
        <w:numPr>
          <w:ilvl w:val="0"/>
          <w:numId w:val="49"/>
        </w:numPr>
        <w:rPr>
          <w:rFonts w:ascii="Calibri" w:hAnsi="Calibri" w:cs="Calibri"/>
          <w:color w:val="000000" w:themeColor="text1"/>
          <w:sz w:val="24"/>
          <w:szCs w:val="24"/>
        </w:rPr>
      </w:pPr>
      <w:proofErr w:type="gramStart"/>
      <w:r w:rsidRPr="005D78CA">
        <w:rPr>
          <w:rFonts w:ascii="Calibri" w:hAnsi="Calibri" w:cs="Calibri"/>
          <w:color w:val="000000" w:themeColor="text1"/>
          <w:sz w:val="24"/>
          <w:szCs w:val="24"/>
        </w:rPr>
        <w:t>expand</w:t>
      </w:r>
      <w:proofErr w:type="gramEnd"/>
      <w:r w:rsidRPr="005D78CA">
        <w:rPr>
          <w:rFonts w:ascii="Calibri" w:hAnsi="Calibri" w:cs="Calibri"/>
          <w:color w:val="000000" w:themeColor="text1"/>
          <w:sz w:val="24"/>
          <w:szCs w:val="24"/>
        </w:rPr>
        <w:t xml:space="preserve"> its collaboration to more networks nationally including those in generic mental health </w:t>
      </w:r>
      <w:r w:rsidR="007D0EA7" w:rsidRPr="005D78CA">
        <w:rPr>
          <w:rFonts w:ascii="Calibri" w:hAnsi="Calibri" w:cs="Calibri"/>
          <w:color w:val="000000" w:themeColor="text1"/>
          <w:sz w:val="24"/>
          <w:szCs w:val="24"/>
        </w:rPr>
        <w:t xml:space="preserve">and primary care </w:t>
      </w:r>
      <w:r w:rsidRPr="005D78CA">
        <w:rPr>
          <w:rFonts w:ascii="Calibri" w:hAnsi="Calibri" w:cs="Calibri"/>
          <w:color w:val="000000" w:themeColor="text1"/>
          <w:sz w:val="24"/>
          <w:szCs w:val="24"/>
        </w:rPr>
        <w:t xml:space="preserve">settings. </w:t>
      </w:r>
    </w:p>
    <w:p w:rsidR="008D03D5" w:rsidRPr="005D78CA" w:rsidRDefault="008D03D5" w:rsidP="008D03D5">
      <w:pPr>
        <w:pStyle w:val="ListParagraph"/>
        <w:ind w:left="1080"/>
        <w:rPr>
          <w:rFonts w:ascii="Calibri" w:hAnsi="Calibri" w:cs="Calibri"/>
          <w:color w:val="000000" w:themeColor="text1"/>
          <w:sz w:val="23"/>
          <w:szCs w:val="23"/>
        </w:rPr>
      </w:pPr>
    </w:p>
    <w:p w:rsidR="00AC522A" w:rsidRPr="005D78CA" w:rsidRDefault="00AC522A" w:rsidP="005D78CA">
      <w:pPr>
        <w:pStyle w:val="NoSpacing"/>
        <w:rPr>
          <w:rFonts w:ascii="Calibri" w:hAnsi="Calibri" w:cs="Calibri"/>
        </w:rPr>
      </w:pPr>
    </w:p>
    <w:p w:rsidR="00D4553D" w:rsidRPr="005D78CA" w:rsidRDefault="00A771C7" w:rsidP="00211A6D">
      <w:pPr>
        <w:pStyle w:val="Heading1"/>
        <w:rPr>
          <w:rFonts w:ascii="Calibri" w:hAnsi="Calibri" w:cs="Calibri"/>
        </w:rPr>
      </w:pPr>
      <w:bookmarkStart w:id="3" w:name="_Toc50470540"/>
      <w:r w:rsidRPr="005D78CA">
        <w:rPr>
          <w:rFonts w:ascii="Calibri" w:hAnsi="Calibri" w:cs="Calibri"/>
        </w:rPr>
        <w:lastRenderedPageBreak/>
        <w:t>Introduction</w:t>
      </w:r>
      <w:bookmarkEnd w:id="3"/>
    </w:p>
    <w:p w:rsidR="00B677C6" w:rsidRPr="005D78CA" w:rsidRDefault="00B677C6" w:rsidP="004127B3">
      <w:pPr>
        <w:jc w:val="center"/>
        <w:rPr>
          <w:rFonts w:ascii="Calibri" w:hAnsi="Calibri" w:cs="Calibri"/>
          <w:color w:val="002060"/>
        </w:rPr>
      </w:pPr>
    </w:p>
    <w:p w:rsidR="00DF1308" w:rsidRPr="005D78CA" w:rsidRDefault="00854D22" w:rsidP="00665DFD">
      <w:pPr>
        <w:jc w:val="both"/>
        <w:rPr>
          <w:rFonts w:ascii="Calibri" w:hAnsi="Calibri" w:cs="Calibri"/>
        </w:rPr>
      </w:pPr>
      <w:proofErr w:type="spellStart"/>
      <w:r w:rsidRPr="005D78CA">
        <w:rPr>
          <w:rFonts w:ascii="Calibri" w:hAnsi="Calibri" w:cs="Calibri"/>
        </w:rPr>
        <w:t>RADiANT</w:t>
      </w:r>
      <w:proofErr w:type="spellEnd"/>
      <w:r w:rsidR="006E5920" w:rsidRPr="005D78CA">
        <w:rPr>
          <w:rFonts w:ascii="Calibri" w:hAnsi="Calibri" w:cs="Calibri"/>
        </w:rPr>
        <w:t xml:space="preserve"> </w:t>
      </w:r>
      <w:r w:rsidRPr="005D78CA">
        <w:rPr>
          <w:rFonts w:ascii="Calibri" w:hAnsi="Calibri" w:cs="Calibri"/>
        </w:rPr>
        <w:t xml:space="preserve">is </w:t>
      </w:r>
      <w:r w:rsidRPr="005D78CA">
        <w:rPr>
          <w:rFonts w:ascii="Calibri" w:hAnsi="Calibri" w:cs="Calibri"/>
          <w:bCs/>
        </w:rPr>
        <w:t xml:space="preserve">a </w:t>
      </w:r>
      <w:r w:rsidR="00DF1308" w:rsidRPr="005D78CA">
        <w:rPr>
          <w:rFonts w:ascii="Calibri" w:hAnsi="Calibri" w:cs="Calibri"/>
          <w:bCs/>
        </w:rPr>
        <w:t xml:space="preserve">clinical and research </w:t>
      </w:r>
      <w:r w:rsidR="00847852" w:rsidRPr="005D78CA">
        <w:rPr>
          <w:rFonts w:ascii="Calibri" w:hAnsi="Calibri" w:cs="Calibri"/>
          <w:bCs/>
        </w:rPr>
        <w:t xml:space="preserve">network </w:t>
      </w:r>
      <w:r w:rsidRPr="005D78CA">
        <w:rPr>
          <w:rFonts w:ascii="Calibri" w:hAnsi="Calibri" w:cs="Calibri"/>
          <w:bCs/>
        </w:rPr>
        <w:t>of NHS service providers</w:t>
      </w:r>
      <w:r w:rsidR="00DF5A62" w:rsidRPr="005D78CA">
        <w:rPr>
          <w:rFonts w:ascii="Calibri" w:hAnsi="Calibri" w:cs="Calibri"/>
          <w:bCs/>
        </w:rPr>
        <w:t xml:space="preserve">. </w:t>
      </w:r>
      <w:r w:rsidRPr="005D78CA">
        <w:rPr>
          <w:rFonts w:ascii="Calibri" w:hAnsi="Calibri" w:cs="Calibri"/>
          <w:bCs/>
        </w:rPr>
        <w:t xml:space="preserve">It seeks advice from </w:t>
      </w:r>
      <w:r w:rsidR="00DF5A62" w:rsidRPr="005D78CA">
        <w:rPr>
          <w:rFonts w:ascii="Calibri" w:hAnsi="Calibri" w:cs="Calibri"/>
          <w:bCs/>
        </w:rPr>
        <w:t xml:space="preserve">university academics, </w:t>
      </w:r>
      <w:r w:rsidRPr="005D78CA">
        <w:rPr>
          <w:rFonts w:ascii="Calibri" w:hAnsi="Calibri" w:cs="Calibri"/>
        </w:rPr>
        <w:t xml:space="preserve">service users, patients, families, charities, community leaders and a range of </w:t>
      </w:r>
      <w:r w:rsidR="004177D5" w:rsidRPr="005D78CA">
        <w:rPr>
          <w:rFonts w:ascii="Calibri" w:hAnsi="Calibri" w:cs="Calibri"/>
        </w:rPr>
        <w:t>other</w:t>
      </w:r>
      <w:r w:rsidRPr="005D78CA">
        <w:rPr>
          <w:rFonts w:ascii="Calibri" w:hAnsi="Calibri" w:cs="Calibri"/>
        </w:rPr>
        <w:t xml:space="preserve"> </w:t>
      </w:r>
      <w:proofErr w:type="spellStart"/>
      <w:r w:rsidRPr="005D78CA">
        <w:rPr>
          <w:rFonts w:ascii="Calibri" w:hAnsi="Calibri" w:cs="Calibri"/>
        </w:rPr>
        <w:t>organisations</w:t>
      </w:r>
      <w:proofErr w:type="spellEnd"/>
      <w:r w:rsidRPr="005D78CA">
        <w:rPr>
          <w:rFonts w:ascii="Calibri" w:hAnsi="Calibri" w:cs="Calibri"/>
        </w:rPr>
        <w:t xml:space="preserve">. </w:t>
      </w:r>
      <w:r w:rsidR="00D4553D" w:rsidRPr="005D78CA">
        <w:rPr>
          <w:rFonts w:ascii="Calibri" w:hAnsi="Calibri" w:cs="Calibri"/>
          <w:bCs/>
        </w:rPr>
        <w:t xml:space="preserve">It focuses on mental health and </w:t>
      </w:r>
      <w:proofErr w:type="spellStart"/>
      <w:r w:rsidR="00D4553D" w:rsidRPr="005D78CA">
        <w:rPr>
          <w:rFonts w:ascii="Calibri" w:hAnsi="Calibri" w:cs="Calibri"/>
          <w:bCs/>
        </w:rPr>
        <w:t>behavioural</w:t>
      </w:r>
      <w:proofErr w:type="spellEnd"/>
      <w:r w:rsidR="00D4553D" w:rsidRPr="005D78CA">
        <w:rPr>
          <w:rFonts w:ascii="Calibri" w:hAnsi="Calibri" w:cs="Calibri"/>
          <w:bCs/>
        </w:rPr>
        <w:t xml:space="preserve"> issues associated with</w:t>
      </w:r>
      <w:r w:rsidR="00D4553D" w:rsidRPr="005D78CA">
        <w:rPr>
          <w:rFonts w:ascii="Calibri" w:hAnsi="Calibri" w:cs="Calibri"/>
        </w:rPr>
        <w:t xml:space="preserve"> five developmental conditions- Intellectual Disability (ID), Autistic Spectrum Disorders (ASD), Attention Deficit Hyperactivity Disorder (ADHD), Epilepsy (EPI) and Acquired Brain Injury (ABI). </w:t>
      </w:r>
      <w:proofErr w:type="spellStart"/>
      <w:r w:rsidR="00DF1308" w:rsidRPr="005D78CA">
        <w:rPr>
          <w:rFonts w:ascii="Calibri" w:hAnsi="Calibri" w:cs="Calibri"/>
        </w:rPr>
        <w:t>RADiANT</w:t>
      </w:r>
      <w:proofErr w:type="spellEnd"/>
      <w:r w:rsidR="00DF1308" w:rsidRPr="005D78CA">
        <w:rPr>
          <w:rFonts w:ascii="Calibri" w:hAnsi="Calibri" w:cs="Calibri"/>
        </w:rPr>
        <w:t xml:space="preserve"> is hosted by Hertfordshire Partnership University NHS Foundation Trust (HPFT) and was launched July 2019 at an </w:t>
      </w:r>
      <w:r w:rsidR="00847852" w:rsidRPr="005D78CA">
        <w:rPr>
          <w:rFonts w:ascii="Calibri" w:hAnsi="Calibri" w:cs="Calibri"/>
        </w:rPr>
        <w:t>i</w:t>
      </w:r>
      <w:r w:rsidR="00DF1308" w:rsidRPr="005D78CA">
        <w:rPr>
          <w:rFonts w:ascii="Calibri" w:hAnsi="Calibri" w:cs="Calibri"/>
        </w:rPr>
        <w:t xml:space="preserve">naugural </w:t>
      </w:r>
      <w:r w:rsidR="00847852" w:rsidRPr="005D78CA">
        <w:rPr>
          <w:rFonts w:ascii="Calibri" w:hAnsi="Calibri" w:cs="Calibri"/>
        </w:rPr>
        <w:t>e</w:t>
      </w:r>
      <w:r w:rsidR="00DF1308" w:rsidRPr="005D78CA">
        <w:rPr>
          <w:rFonts w:ascii="Calibri" w:hAnsi="Calibri" w:cs="Calibri"/>
        </w:rPr>
        <w:t xml:space="preserve">vent held in Hertfordshire. </w:t>
      </w:r>
    </w:p>
    <w:p w:rsidR="00D4553D" w:rsidRPr="005D78CA" w:rsidRDefault="00D4553D" w:rsidP="00665DFD">
      <w:pPr>
        <w:jc w:val="both"/>
        <w:rPr>
          <w:rFonts w:ascii="Calibri" w:hAnsi="Calibri" w:cs="Calibri"/>
          <w:sz w:val="16"/>
          <w:szCs w:val="16"/>
        </w:rPr>
      </w:pPr>
    </w:p>
    <w:p w:rsidR="00B677C6" w:rsidRPr="005D78CA" w:rsidRDefault="00B677C6" w:rsidP="00665DFD">
      <w:pPr>
        <w:jc w:val="both"/>
        <w:rPr>
          <w:rFonts w:ascii="Calibri" w:hAnsi="Calibri" w:cs="Calibri"/>
          <w:sz w:val="16"/>
          <w:szCs w:val="16"/>
        </w:rPr>
      </w:pPr>
    </w:p>
    <w:p w:rsidR="00F11784" w:rsidRPr="005D78CA" w:rsidRDefault="00DF1308" w:rsidP="00665DFD">
      <w:pPr>
        <w:jc w:val="both"/>
        <w:rPr>
          <w:rFonts w:ascii="Calibri" w:hAnsi="Calibri" w:cs="Calibri"/>
        </w:rPr>
      </w:pPr>
      <w:r w:rsidRPr="005D78CA">
        <w:rPr>
          <w:rFonts w:ascii="Calibri" w:hAnsi="Calibri" w:cs="Calibri"/>
        </w:rPr>
        <w:t xml:space="preserve">The rationale for </w:t>
      </w:r>
      <w:proofErr w:type="spellStart"/>
      <w:r w:rsidRPr="005D78CA">
        <w:rPr>
          <w:rFonts w:ascii="Calibri" w:hAnsi="Calibri" w:cs="Calibri"/>
        </w:rPr>
        <w:t>RADiANT</w:t>
      </w:r>
      <w:proofErr w:type="spellEnd"/>
      <w:r w:rsidRPr="005D78CA">
        <w:rPr>
          <w:rFonts w:ascii="Calibri" w:hAnsi="Calibri" w:cs="Calibri"/>
        </w:rPr>
        <w:t xml:space="preserve"> </w:t>
      </w:r>
      <w:r w:rsidR="00EE2003" w:rsidRPr="005D78CA">
        <w:rPr>
          <w:rFonts w:ascii="Calibri" w:hAnsi="Calibri" w:cs="Calibri"/>
        </w:rPr>
        <w:t xml:space="preserve">stems from </w:t>
      </w:r>
      <w:r w:rsidR="00F11784" w:rsidRPr="005D78CA">
        <w:rPr>
          <w:rFonts w:ascii="Calibri" w:hAnsi="Calibri" w:cs="Calibri"/>
        </w:rPr>
        <w:t xml:space="preserve">the need to correct a widespread </w:t>
      </w:r>
      <w:proofErr w:type="spellStart"/>
      <w:r w:rsidR="00F11784" w:rsidRPr="005D78CA">
        <w:rPr>
          <w:rFonts w:ascii="Calibri" w:hAnsi="Calibri" w:cs="Calibri"/>
        </w:rPr>
        <w:t>characterisation</w:t>
      </w:r>
      <w:proofErr w:type="spellEnd"/>
      <w:r w:rsidR="00F11784" w:rsidRPr="005D78CA">
        <w:rPr>
          <w:rFonts w:ascii="Calibri" w:hAnsi="Calibri" w:cs="Calibri"/>
        </w:rPr>
        <w:t xml:space="preserve"> of </w:t>
      </w:r>
      <w:r w:rsidR="00EE2003" w:rsidRPr="005D78CA">
        <w:rPr>
          <w:rFonts w:ascii="Calibri" w:hAnsi="Calibri" w:cs="Calibri"/>
        </w:rPr>
        <w:t>r</w:t>
      </w:r>
      <w:r w:rsidR="00854D22" w:rsidRPr="005D78CA">
        <w:rPr>
          <w:rFonts w:ascii="Calibri" w:hAnsi="Calibri" w:cs="Calibri"/>
        </w:rPr>
        <w:t>esearch as an activity that is far removed from day to day clinical practice.</w:t>
      </w:r>
      <w:r w:rsidR="00EE2003" w:rsidRPr="005D78CA">
        <w:rPr>
          <w:rFonts w:ascii="Calibri" w:hAnsi="Calibri" w:cs="Calibri"/>
        </w:rPr>
        <w:t xml:space="preserve"> </w:t>
      </w:r>
      <w:r w:rsidR="00F11784" w:rsidRPr="005D78CA">
        <w:rPr>
          <w:rFonts w:ascii="Calibri" w:hAnsi="Calibri" w:cs="Calibri"/>
        </w:rPr>
        <w:t xml:space="preserve">That </w:t>
      </w:r>
      <w:proofErr w:type="spellStart"/>
      <w:r w:rsidR="00F11784" w:rsidRPr="005D78CA">
        <w:rPr>
          <w:rFonts w:ascii="Calibri" w:hAnsi="Calibri" w:cs="Calibri"/>
        </w:rPr>
        <w:t>characterisation</w:t>
      </w:r>
      <w:proofErr w:type="spellEnd"/>
      <w:r w:rsidR="00F11784" w:rsidRPr="005D78CA">
        <w:rPr>
          <w:rFonts w:ascii="Calibri" w:hAnsi="Calibri" w:cs="Calibri"/>
        </w:rPr>
        <w:t xml:space="preserve"> is flawed as good quality research is directly related to improving treatment outcome</w:t>
      </w:r>
      <w:r w:rsidR="002C0033" w:rsidRPr="005D78CA">
        <w:rPr>
          <w:rFonts w:ascii="Calibri" w:hAnsi="Calibri" w:cs="Calibri"/>
        </w:rPr>
        <w:t>s for patients. Any good practic</w:t>
      </w:r>
      <w:r w:rsidR="00F11784" w:rsidRPr="005D78CA">
        <w:rPr>
          <w:rFonts w:ascii="Calibri" w:hAnsi="Calibri" w:cs="Calibri"/>
        </w:rPr>
        <w:t xml:space="preserve">ing clinician should have an interest in not only ensuring that their interventions are based on the best available evidence, but also in reassuring themselves that these interventions work. That is why meaningful </w:t>
      </w:r>
      <w:r w:rsidR="00854D22" w:rsidRPr="005D78CA">
        <w:rPr>
          <w:rFonts w:ascii="Calibri" w:hAnsi="Calibri" w:cs="Calibri"/>
        </w:rPr>
        <w:t xml:space="preserve">research </w:t>
      </w:r>
      <w:r w:rsidR="00F11784" w:rsidRPr="005D78CA">
        <w:rPr>
          <w:rFonts w:ascii="Calibri" w:hAnsi="Calibri" w:cs="Calibri"/>
        </w:rPr>
        <w:t xml:space="preserve">activity closely linked to </w:t>
      </w:r>
      <w:r w:rsidR="00854D22" w:rsidRPr="005D78CA">
        <w:rPr>
          <w:rFonts w:ascii="Calibri" w:hAnsi="Calibri" w:cs="Calibri"/>
        </w:rPr>
        <w:t>service evaluation</w:t>
      </w:r>
      <w:r w:rsidR="00F11784" w:rsidRPr="005D78CA">
        <w:rPr>
          <w:rFonts w:ascii="Calibri" w:hAnsi="Calibri" w:cs="Calibri"/>
        </w:rPr>
        <w:t xml:space="preserve"> and </w:t>
      </w:r>
      <w:r w:rsidR="00854D22" w:rsidRPr="005D78CA">
        <w:rPr>
          <w:rFonts w:ascii="Calibri" w:hAnsi="Calibri" w:cs="Calibri"/>
        </w:rPr>
        <w:t xml:space="preserve">audit </w:t>
      </w:r>
      <w:r w:rsidR="00F11784" w:rsidRPr="005D78CA">
        <w:rPr>
          <w:rFonts w:ascii="Calibri" w:hAnsi="Calibri" w:cs="Calibri"/>
        </w:rPr>
        <w:t xml:space="preserve">attracts and retains good staff members </w:t>
      </w:r>
      <w:r w:rsidR="009D3935" w:rsidRPr="005D78CA">
        <w:rPr>
          <w:rFonts w:ascii="Calibri" w:hAnsi="Calibri" w:cs="Calibri"/>
        </w:rPr>
        <w:t>while securing</w:t>
      </w:r>
      <w:r w:rsidR="00F11784" w:rsidRPr="005D78CA">
        <w:rPr>
          <w:rFonts w:ascii="Calibri" w:hAnsi="Calibri" w:cs="Calibri"/>
        </w:rPr>
        <w:t xml:space="preserve"> the best outcomes for patients.</w:t>
      </w:r>
    </w:p>
    <w:p w:rsidR="00D4553D" w:rsidRPr="005D78CA" w:rsidRDefault="00D4553D" w:rsidP="00665DFD">
      <w:pPr>
        <w:jc w:val="both"/>
        <w:rPr>
          <w:rFonts w:ascii="Calibri" w:hAnsi="Calibri" w:cs="Calibri"/>
          <w:sz w:val="16"/>
          <w:szCs w:val="16"/>
        </w:rPr>
      </w:pPr>
    </w:p>
    <w:p w:rsidR="00B677C6" w:rsidRPr="005D78CA" w:rsidRDefault="00B677C6" w:rsidP="00665DFD">
      <w:pPr>
        <w:jc w:val="both"/>
        <w:rPr>
          <w:rFonts w:ascii="Calibri" w:hAnsi="Calibri" w:cs="Calibri"/>
          <w:sz w:val="16"/>
          <w:szCs w:val="16"/>
        </w:rPr>
      </w:pPr>
    </w:p>
    <w:p w:rsidR="00EE2003" w:rsidRPr="005D78CA" w:rsidRDefault="00854D22" w:rsidP="00665DFD">
      <w:pPr>
        <w:jc w:val="both"/>
        <w:rPr>
          <w:rFonts w:ascii="Calibri" w:hAnsi="Calibri" w:cs="Calibri"/>
        </w:rPr>
      </w:pPr>
      <w:r w:rsidRPr="005D78CA">
        <w:rPr>
          <w:rFonts w:ascii="Calibri" w:hAnsi="Calibri" w:cs="Calibri"/>
        </w:rPr>
        <w:t>In the field of mental health, the Cavendish Square Group formed by 10 Mental Health NHS Trusts in London has become a much quoted model of how lik</w:t>
      </w:r>
      <w:r w:rsidR="008D03D5" w:rsidRPr="005D78CA">
        <w:rPr>
          <w:rFonts w:ascii="Calibri" w:hAnsi="Calibri" w:cs="Calibri"/>
        </w:rPr>
        <w:t>e-</w:t>
      </w:r>
      <w:r w:rsidRPr="005D78CA">
        <w:rPr>
          <w:rFonts w:ascii="Calibri" w:hAnsi="Calibri" w:cs="Calibri"/>
        </w:rPr>
        <w:t xml:space="preserve">minded </w:t>
      </w:r>
      <w:proofErr w:type="spellStart"/>
      <w:r w:rsidRPr="005D78CA">
        <w:rPr>
          <w:rFonts w:ascii="Calibri" w:hAnsi="Calibri" w:cs="Calibri"/>
        </w:rPr>
        <w:t>organisations</w:t>
      </w:r>
      <w:proofErr w:type="spellEnd"/>
      <w:r w:rsidRPr="005D78CA">
        <w:rPr>
          <w:rFonts w:ascii="Calibri" w:hAnsi="Calibri" w:cs="Calibri"/>
        </w:rPr>
        <w:t xml:space="preserve"> can come together to promote this type of practice. They have helped services to benchmark themselves, commissioners to have good quality evidence to inform service planning and patients to have better clinical outcomes.</w:t>
      </w:r>
      <w:r w:rsidR="00EE2003" w:rsidRPr="005D78CA">
        <w:rPr>
          <w:rFonts w:ascii="Calibri" w:hAnsi="Calibri" w:cs="Calibri"/>
        </w:rPr>
        <w:t xml:space="preserve"> </w:t>
      </w:r>
    </w:p>
    <w:p w:rsidR="00D4553D" w:rsidRPr="005D78CA" w:rsidRDefault="00D4553D" w:rsidP="00665DFD">
      <w:pPr>
        <w:jc w:val="both"/>
        <w:rPr>
          <w:rFonts w:ascii="Calibri" w:hAnsi="Calibri" w:cs="Calibri"/>
          <w:sz w:val="16"/>
          <w:szCs w:val="16"/>
        </w:rPr>
      </w:pPr>
    </w:p>
    <w:p w:rsidR="00B677C6" w:rsidRPr="005D78CA" w:rsidRDefault="00B677C6" w:rsidP="00665DFD">
      <w:pPr>
        <w:jc w:val="both"/>
        <w:rPr>
          <w:rFonts w:ascii="Calibri" w:hAnsi="Calibri" w:cs="Calibri"/>
          <w:sz w:val="16"/>
          <w:szCs w:val="16"/>
        </w:rPr>
      </w:pPr>
    </w:p>
    <w:p w:rsidR="009D3935" w:rsidRPr="005D78CA" w:rsidRDefault="00854D22" w:rsidP="00665DFD">
      <w:pPr>
        <w:jc w:val="both"/>
        <w:rPr>
          <w:rFonts w:ascii="Calibri" w:hAnsi="Calibri" w:cs="Calibri"/>
        </w:rPr>
      </w:pPr>
      <w:r w:rsidRPr="005D78CA">
        <w:rPr>
          <w:rFonts w:ascii="Calibri" w:hAnsi="Calibri" w:cs="Calibri"/>
        </w:rPr>
        <w:t xml:space="preserve">Although Learning Disability and Autism are priority areas in the 10-year plan for the NHS, well benchmarked clinical outcome frameworks are still sparse in this field. </w:t>
      </w:r>
      <w:proofErr w:type="spellStart"/>
      <w:r w:rsidRPr="005D78CA">
        <w:rPr>
          <w:rFonts w:ascii="Calibri" w:hAnsi="Calibri" w:cs="Calibri"/>
        </w:rPr>
        <w:t>RADiANT</w:t>
      </w:r>
      <w:proofErr w:type="spellEnd"/>
      <w:r w:rsidRPr="005D78CA">
        <w:rPr>
          <w:rFonts w:ascii="Calibri" w:hAnsi="Calibri" w:cs="Calibri"/>
        </w:rPr>
        <w:t xml:space="preserve"> will be a </w:t>
      </w:r>
      <w:r w:rsidR="006C611E" w:rsidRPr="005D78CA">
        <w:rPr>
          <w:rFonts w:ascii="Calibri" w:hAnsi="Calibri" w:cs="Calibri"/>
        </w:rPr>
        <w:t xml:space="preserve">network </w:t>
      </w:r>
      <w:r w:rsidRPr="005D78CA">
        <w:rPr>
          <w:rFonts w:ascii="Calibri" w:hAnsi="Calibri" w:cs="Calibri"/>
        </w:rPr>
        <w:t>that will help develop a robust outcomes framework and further improve evidence based care for people with developmental disorders. The expectation is that it will mirror the Cavendish Square Group success story, this time in the field of developmental disorders, while also exploring further avenues in staff development and public education.</w:t>
      </w:r>
      <w:r w:rsidR="00EE2003" w:rsidRPr="005D78CA">
        <w:rPr>
          <w:rFonts w:ascii="Calibri" w:hAnsi="Calibri" w:cs="Calibri"/>
        </w:rPr>
        <w:t xml:space="preserve"> </w:t>
      </w:r>
    </w:p>
    <w:p w:rsidR="00D4553D" w:rsidRPr="005D78CA" w:rsidRDefault="00D4553D" w:rsidP="004127B3">
      <w:pPr>
        <w:jc w:val="both"/>
        <w:rPr>
          <w:rFonts w:ascii="Calibri" w:hAnsi="Calibri" w:cs="Calibri"/>
          <w:bCs/>
          <w:sz w:val="16"/>
          <w:szCs w:val="16"/>
        </w:rPr>
      </w:pPr>
    </w:p>
    <w:p w:rsidR="00B677C6" w:rsidRPr="005D78CA" w:rsidRDefault="00B677C6" w:rsidP="004127B3">
      <w:pPr>
        <w:jc w:val="both"/>
        <w:rPr>
          <w:rFonts w:ascii="Calibri" w:hAnsi="Calibri" w:cs="Calibri"/>
          <w:bCs/>
          <w:sz w:val="16"/>
          <w:szCs w:val="16"/>
        </w:rPr>
      </w:pPr>
    </w:p>
    <w:p w:rsidR="00F60D88" w:rsidRPr="005D78CA" w:rsidRDefault="00F60D88" w:rsidP="00F60D88">
      <w:pPr>
        <w:jc w:val="both"/>
        <w:rPr>
          <w:rFonts w:ascii="Calibri" w:hAnsi="Calibri" w:cs="Calibri"/>
        </w:rPr>
      </w:pPr>
      <w:r w:rsidRPr="005D78CA">
        <w:rPr>
          <w:rFonts w:ascii="Calibri" w:hAnsi="Calibri" w:cs="Calibri"/>
        </w:rPr>
        <w:t xml:space="preserve">With an emphasis on engagement with interested parties, outcome focused clinical research and benchmarking, public education and staff development, the </w:t>
      </w:r>
      <w:r w:rsidRPr="005D78CA">
        <w:rPr>
          <w:rFonts w:ascii="Calibri" w:eastAsia="Times New Roman" w:hAnsi="Calibri" w:cs="Calibri"/>
          <w:bCs/>
          <w:iCs/>
        </w:rPr>
        <w:t xml:space="preserve">vision was that </w:t>
      </w:r>
      <w:proofErr w:type="spellStart"/>
      <w:r w:rsidRPr="005D78CA">
        <w:rPr>
          <w:rFonts w:ascii="Calibri" w:eastAsia="Times New Roman" w:hAnsi="Calibri" w:cs="Calibri"/>
          <w:bCs/>
          <w:iCs/>
        </w:rPr>
        <w:t>RADiANT’s</w:t>
      </w:r>
      <w:proofErr w:type="spellEnd"/>
      <w:r w:rsidRPr="005D78CA">
        <w:rPr>
          <w:rFonts w:ascii="Calibri" w:eastAsia="Times New Roman" w:hAnsi="Calibri" w:cs="Calibri"/>
          <w:bCs/>
          <w:iCs/>
        </w:rPr>
        <w:t xml:space="preserve"> activities would be driven by patients, service users, family members and community leaders who identify research priorities that affect their daily life. Clinicians and academics would work with these priorities to co-produce with them, methodologically sound projects. </w:t>
      </w:r>
    </w:p>
    <w:p w:rsidR="00D4553D" w:rsidRPr="005D78CA" w:rsidRDefault="00D4553D" w:rsidP="00EE2003">
      <w:pPr>
        <w:rPr>
          <w:rFonts w:ascii="Calibri" w:eastAsia="Times New Roman" w:hAnsi="Calibri" w:cs="Calibri"/>
          <w:bCs/>
          <w:iCs/>
          <w:sz w:val="16"/>
          <w:szCs w:val="16"/>
        </w:rPr>
      </w:pPr>
    </w:p>
    <w:p w:rsidR="00B677C6" w:rsidRPr="005D78CA" w:rsidRDefault="00B677C6" w:rsidP="00EE2003">
      <w:pPr>
        <w:rPr>
          <w:rFonts w:ascii="Calibri" w:eastAsia="Times New Roman" w:hAnsi="Calibri" w:cs="Calibri"/>
          <w:bCs/>
          <w:iCs/>
          <w:sz w:val="16"/>
          <w:szCs w:val="16"/>
        </w:rPr>
      </w:pPr>
    </w:p>
    <w:p w:rsidR="00097297" w:rsidRPr="005D78CA" w:rsidRDefault="00097297" w:rsidP="00EE2003">
      <w:pPr>
        <w:rPr>
          <w:rFonts w:ascii="Calibri" w:eastAsia="Times New Roman" w:hAnsi="Calibri" w:cs="Calibri"/>
          <w:bCs/>
          <w:iCs/>
        </w:rPr>
      </w:pPr>
      <w:r w:rsidRPr="005D78CA">
        <w:rPr>
          <w:rFonts w:ascii="Calibri" w:eastAsia="Times New Roman" w:hAnsi="Calibri" w:cs="Calibri"/>
          <w:bCs/>
          <w:iCs/>
        </w:rPr>
        <w:t xml:space="preserve">This report will provide an update on the activities and outcomes of </w:t>
      </w:r>
      <w:proofErr w:type="spellStart"/>
      <w:r w:rsidRPr="005D78CA">
        <w:rPr>
          <w:rFonts w:ascii="Calibri" w:eastAsia="Times New Roman" w:hAnsi="Calibri" w:cs="Calibri"/>
          <w:bCs/>
          <w:iCs/>
        </w:rPr>
        <w:t>RADiANT</w:t>
      </w:r>
      <w:proofErr w:type="spellEnd"/>
      <w:r w:rsidRPr="005D78CA">
        <w:rPr>
          <w:rFonts w:ascii="Calibri" w:eastAsia="Times New Roman" w:hAnsi="Calibri" w:cs="Calibri"/>
          <w:bCs/>
          <w:iCs/>
        </w:rPr>
        <w:t xml:space="preserve"> in the first year. </w:t>
      </w:r>
    </w:p>
    <w:p w:rsidR="00B677C6" w:rsidRPr="005D78CA" w:rsidRDefault="00B677C6">
      <w:pPr>
        <w:spacing w:after="200" w:line="276" w:lineRule="auto"/>
        <w:rPr>
          <w:rFonts w:ascii="Calibri" w:eastAsia="Times New Roman" w:hAnsi="Calibri" w:cs="Calibri"/>
          <w:bCs/>
          <w:iCs/>
        </w:rPr>
      </w:pPr>
      <w:r w:rsidRPr="005D78CA">
        <w:rPr>
          <w:rFonts w:ascii="Calibri" w:eastAsia="Times New Roman" w:hAnsi="Calibri" w:cs="Calibri"/>
          <w:bCs/>
          <w:iCs/>
        </w:rPr>
        <w:br w:type="page"/>
      </w:r>
    </w:p>
    <w:p w:rsidR="007B66C5" w:rsidRPr="005D78CA" w:rsidRDefault="00991715" w:rsidP="00211A6D">
      <w:pPr>
        <w:pStyle w:val="Heading1"/>
        <w:rPr>
          <w:rFonts w:ascii="Calibri" w:hAnsi="Calibri" w:cs="Calibri"/>
        </w:rPr>
      </w:pPr>
      <w:bookmarkStart w:id="4" w:name="_Toc50470541"/>
      <w:r w:rsidRPr="005D78CA">
        <w:rPr>
          <w:rFonts w:ascii="Calibri" w:hAnsi="Calibri" w:cs="Calibri"/>
        </w:rPr>
        <w:lastRenderedPageBreak/>
        <w:t xml:space="preserve">Current </w:t>
      </w:r>
      <w:r w:rsidR="007B66C5" w:rsidRPr="005D78CA">
        <w:rPr>
          <w:rFonts w:ascii="Calibri" w:hAnsi="Calibri" w:cs="Calibri"/>
        </w:rPr>
        <w:t>Membership</w:t>
      </w:r>
      <w:bookmarkEnd w:id="4"/>
      <w:r w:rsidR="007B66C5" w:rsidRPr="005D78CA">
        <w:rPr>
          <w:rFonts w:ascii="Calibri" w:hAnsi="Calibri" w:cs="Calibri"/>
        </w:rPr>
        <w:t xml:space="preserve"> </w:t>
      </w:r>
    </w:p>
    <w:p w:rsidR="00B677C6" w:rsidRPr="005D78CA" w:rsidRDefault="00B677C6" w:rsidP="00B677C6">
      <w:pPr>
        <w:rPr>
          <w:rFonts w:ascii="Calibri" w:hAnsi="Calibri" w:cs="Calibri"/>
          <w:lang w:val="en-GB"/>
        </w:rPr>
      </w:pPr>
    </w:p>
    <w:p w:rsidR="00B16041" w:rsidRPr="005D78CA" w:rsidRDefault="007B66C5" w:rsidP="004127B3">
      <w:pPr>
        <w:jc w:val="both"/>
        <w:rPr>
          <w:rFonts w:ascii="Calibri" w:hAnsi="Calibri" w:cs="Calibri"/>
        </w:rPr>
      </w:pPr>
      <w:proofErr w:type="spellStart"/>
      <w:r w:rsidRPr="005D78CA">
        <w:rPr>
          <w:rFonts w:ascii="Calibri" w:hAnsi="Calibri" w:cs="Calibri"/>
        </w:rPr>
        <w:t>RADiANT’s</w:t>
      </w:r>
      <w:proofErr w:type="spellEnd"/>
      <w:r w:rsidRPr="005D78CA">
        <w:rPr>
          <w:rFonts w:ascii="Calibri" w:hAnsi="Calibri" w:cs="Calibri"/>
        </w:rPr>
        <w:t xml:space="preserve"> membership currently includes approximately 15-20 NHS service providers, has access to advice from around 15-20 university academics in the UK and internationally, and about 50 experts by experience drawn from patients, service users, family members, community leaders, and representatives from a range of charities and other </w:t>
      </w:r>
      <w:proofErr w:type="spellStart"/>
      <w:r w:rsidRPr="005D78CA">
        <w:rPr>
          <w:rFonts w:ascii="Calibri" w:hAnsi="Calibri" w:cs="Calibri"/>
        </w:rPr>
        <w:t>organisations</w:t>
      </w:r>
      <w:proofErr w:type="spellEnd"/>
      <w:r w:rsidRPr="005D78CA">
        <w:rPr>
          <w:rFonts w:ascii="Calibri" w:hAnsi="Calibri" w:cs="Calibri"/>
        </w:rPr>
        <w:t xml:space="preserve">. </w:t>
      </w:r>
      <w:r w:rsidR="00B16041" w:rsidRPr="005D78CA">
        <w:rPr>
          <w:rFonts w:ascii="Calibri" w:hAnsi="Calibri" w:cs="Calibri"/>
        </w:rPr>
        <w:t xml:space="preserve">The following NHS service providers have become part of or been invited to join the </w:t>
      </w:r>
      <w:r w:rsidR="006C611E" w:rsidRPr="005D78CA">
        <w:rPr>
          <w:rFonts w:ascii="Calibri" w:hAnsi="Calibri" w:cs="Calibri"/>
        </w:rPr>
        <w:t>network</w:t>
      </w:r>
      <w:r w:rsidR="00B16041" w:rsidRPr="005D78CA">
        <w:rPr>
          <w:rFonts w:ascii="Calibri" w:hAnsi="Calibri" w:cs="Calibri"/>
        </w:rPr>
        <w:t>.</w:t>
      </w:r>
    </w:p>
    <w:p w:rsidR="00B16041" w:rsidRPr="005D78CA" w:rsidRDefault="00B16041" w:rsidP="00B16041">
      <w:pPr>
        <w:pStyle w:val="ListParagraph"/>
        <w:numPr>
          <w:ilvl w:val="0"/>
          <w:numId w:val="18"/>
        </w:numPr>
        <w:rPr>
          <w:rFonts w:ascii="Calibri" w:hAnsi="Calibri" w:cs="Calibri"/>
          <w:sz w:val="24"/>
          <w:szCs w:val="24"/>
        </w:rPr>
      </w:pPr>
      <w:r w:rsidRPr="005D78CA">
        <w:rPr>
          <w:rFonts w:ascii="Calibri" w:hAnsi="Calibri" w:cs="Calibri"/>
          <w:sz w:val="24"/>
          <w:szCs w:val="24"/>
        </w:rPr>
        <w:t xml:space="preserve">Hertfordshire Partnership University NHS Foundation Trust </w:t>
      </w:r>
      <w:r w:rsidR="00395DCF" w:rsidRPr="005D78CA">
        <w:rPr>
          <w:rFonts w:ascii="Calibri" w:hAnsi="Calibri" w:cs="Calibri"/>
          <w:sz w:val="24"/>
          <w:szCs w:val="24"/>
        </w:rPr>
        <w:t>(host)</w:t>
      </w:r>
    </w:p>
    <w:p w:rsidR="00B16041" w:rsidRPr="005D78CA" w:rsidRDefault="00B16041" w:rsidP="00B16041">
      <w:pPr>
        <w:pStyle w:val="ListParagraph"/>
        <w:numPr>
          <w:ilvl w:val="0"/>
          <w:numId w:val="18"/>
        </w:numPr>
        <w:rPr>
          <w:rFonts w:ascii="Calibri" w:hAnsi="Calibri" w:cs="Calibri"/>
          <w:sz w:val="24"/>
          <w:szCs w:val="24"/>
        </w:rPr>
      </w:pPr>
      <w:r w:rsidRPr="005D78CA">
        <w:rPr>
          <w:rStyle w:val="Emphasis"/>
          <w:rFonts w:ascii="Calibri" w:eastAsia="Times New Roman" w:hAnsi="Calibri" w:cs="Calibri"/>
          <w:bCs/>
          <w:i w:val="0"/>
          <w:color w:val="000000" w:themeColor="text1"/>
          <w:sz w:val="24"/>
          <w:szCs w:val="24"/>
          <w:shd w:val="clear" w:color="auto" w:fill="FFFFFF"/>
        </w:rPr>
        <w:t>Cheshire</w:t>
      </w:r>
      <w:r w:rsidRPr="005D78CA">
        <w:rPr>
          <w:rFonts w:ascii="Calibri" w:eastAsia="Times New Roman" w:hAnsi="Calibri" w:cs="Calibri"/>
          <w:i/>
          <w:color w:val="000000" w:themeColor="text1"/>
          <w:sz w:val="24"/>
          <w:szCs w:val="24"/>
          <w:shd w:val="clear" w:color="auto" w:fill="FFFFFF"/>
        </w:rPr>
        <w:t> </w:t>
      </w:r>
      <w:r w:rsidRPr="005D78CA">
        <w:rPr>
          <w:rFonts w:ascii="Calibri" w:eastAsia="Times New Roman" w:hAnsi="Calibri" w:cs="Calibri"/>
          <w:color w:val="000000" w:themeColor="text1"/>
          <w:sz w:val="24"/>
          <w:szCs w:val="24"/>
          <w:shd w:val="clear" w:color="auto" w:fill="FFFFFF"/>
        </w:rPr>
        <w:t>and</w:t>
      </w:r>
      <w:r w:rsidRPr="005D78CA">
        <w:rPr>
          <w:rFonts w:ascii="Calibri" w:eastAsia="Times New Roman" w:hAnsi="Calibri" w:cs="Calibri"/>
          <w:i/>
          <w:color w:val="000000" w:themeColor="text1"/>
          <w:sz w:val="24"/>
          <w:szCs w:val="24"/>
          <w:shd w:val="clear" w:color="auto" w:fill="FFFFFF"/>
        </w:rPr>
        <w:t> </w:t>
      </w:r>
      <w:r w:rsidRPr="005D78CA">
        <w:rPr>
          <w:rStyle w:val="Emphasis"/>
          <w:rFonts w:ascii="Calibri" w:eastAsia="Times New Roman" w:hAnsi="Calibri" w:cs="Calibri"/>
          <w:bCs/>
          <w:i w:val="0"/>
          <w:color w:val="000000" w:themeColor="text1"/>
          <w:sz w:val="24"/>
          <w:szCs w:val="24"/>
          <w:shd w:val="clear" w:color="auto" w:fill="FFFFFF"/>
        </w:rPr>
        <w:t>Wirral</w:t>
      </w:r>
      <w:r w:rsidRPr="005D78CA">
        <w:rPr>
          <w:rFonts w:ascii="Calibri" w:eastAsia="Times New Roman" w:hAnsi="Calibri" w:cs="Calibri"/>
          <w:i/>
          <w:color w:val="000000" w:themeColor="text1"/>
          <w:sz w:val="24"/>
          <w:szCs w:val="24"/>
          <w:shd w:val="clear" w:color="auto" w:fill="FFFFFF"/>
        </w:rPr>
        <w:t> </w:t>
      </w:r>
      <w:r w:rsidRPr="005D78CA">
        <w:rPr>
          <w:rFonts w:ascii="Calibri" w:eastAsia="Times New Roman" w:hAnsi="Calibri" w:cs="Calibri"/>
          <w:color w:val="000000" w:themeColor="text1"/>
          <w:sz w:val="24"/>
          <w:szCs w:val="24"/>
          <w:shd w:val="clear" w:color="auto" w:fill="FFFFFF"/>
        </w:rPr>
        <w:t>Partnership NHS Foundation Trust</w:t>
      </w:r>
    </w:p>
    <w:p w:rsidR="00B16041" w:rsidRPr="005D78CA" w:rsidRDefault="00B16041" w:rsidP="00B16041">
      <w:pPr>
        <w:pStyle w:val="ListParagraph"/>
        <w:numPr>
          <w:ilvl w:val="0"/>
          <w:numId w:val="18"/>
        </w:numPr>
        <w:rPr>
          <w:rFonts w:ascii="Calibri" w:hAnsi="Calibri" w:cs="Calibri"/>
          <w:color w:val="000000" w:themeColor="text1"/>
          <w:sz w:val="24"/>
          <w:szCs w:val="24"/>
        </w:rPr>
      </w:pPr>
      <w:r w:rsidRPr="005D78CA">
        <w:rPr>
          <w:rFonts w:ascii="Calibri" w:hAnsi="Calibri" w:cs="Calibri"/>
          <w:color w:val="000000" w:themeColor="text1"/>
          <w:sz w:val="24"/>
          <w:szCs w:val="24"/>
        </w:rPr>
        <w:t>Leicestershire Partnership NHS Trust</w:t>
      </w:r>
    </w:p>
    <w:p w:rsidR="00B16041" w:rsidRPr="005D78CA" w:rsidRDefault="00B16041" w:rsidP="00B16041">
      <w:pPr>
        <w:pStyle w:val="ListParagraph"/>
        <w:numPr>
          <w:ilvl w:val="0"/>
          <w:numId w:val="18"/>
        </w:numPr>
        <w:rPr>
          <w:rFonts w:ascii="Calibri" w:hAnsi="Calibri" w:cs="Calibri"/>
          <w:sz w:val="24"/>
          <w:szCs w:val="24"/>
        </w:rPr>
      </w:pPr>
      <w:r w:rsidRPr="005D78CA">
        <w:rPr>
          <w:rFonts w:ascii="Calibri" w:hAnsi="Calibri" w:cs="Calibri"/>
          <w:sz w:val="24"/>
          <w:szCs w:val="24"/>
        </w:rPr>
        <w:t xml:space="preserve">Worcestershire Health &amp; Care NHS Trust </w:t>
      </w:r>
    </w:p>
    <w:p w:rsidR="00B16041" w:rsidRPr="005D78CA" w:rsidRDefault="00B16041" w:rsidP="00B16041">
      <w:pPr>
        <w:pStyle w:val="ListParagraph"/>
        <w:numPr>
          <w:ilvl w:val="0"/>
          <w:numId w:val="18"/>
        </w:numPr>
        <w:rPr>
          <w:rFonts w:ascii="Calibri" w:hAnsi="Calibri" w:cs="Calibri"/>
          <w:sz w:val="24"/>
          <w:szCs w:val="24"/>
        </w:rPr>
      </w:pPr>
      <w:r w:rsidRPr="005D78CA">
        <w:rPr>
          <w:rFonts w:ascii="Calibri" w:hAnsi="Calibri" w:cs="Calibri"/>
          <w:sz w:val="24"/>
          <w:szCs w:val="24"/>
        </w:rPr>
        <w:t xml:space="preserve">Cornwall Partnership NHS Foundation Trust </w:t>
      </w:r>
    </w:p>
    <w:p w:rsidR="0038388E" w:rsidRPr="005D78CA" w:rsidRDefault="0038388E" w:rsidP="00A351E9">
      <w:pPr>
        <w:pStyle w:val="ListParagraph"/>
        <w:numPr>
          <w:ilvl w:val="0"/>
          <w:numId w:val="18"/>
        </w:numPr>
        <w:rPr>
          <w:rFonts w:ascii="Calibri" w:hAnsi="Calibri" w:cs="Calibri"/>
          <w:color w:val="000000" w:themeColor="text1"/>
          <w:sz w:val="24"/>
          <w:szCs w:val="24"/>
        </w:rPr>
      </w:pPr>
      <w:r w:rsidRPr="005D78CA">
        <w:rPr>
          <w:rFonts w:ascii="Calibri" w:hAnsi="Calibri" w:cs="Calibri"/>
          <w:color w:val="000000" w:themeColor="text1"/>
          <w:sz w:val="24"/>
          <w:szCs w:val="24"/>
        </w:rPr>
        <w:t>Lincolnshire Partnership NHS Foundation Trust</w:t>
      </w:r>
    </w:p>
    <w:p w:rsidR="00B16041" w:rsidRPr="005D78CA" w:rsidRDefault="00B16041" w:rsidP="00B16041">
      <w:pPr>
        <w:pStyle w:val="ListParagraph"/>
        <w:numPr>
          <w:ilvl w:val="0"/>
          <w:numId w:val="18"/>
        </w:numPr>
        <w:rPr>
          <w:rFonts w:ascii="Calibri" w:hAnsi="Calibri" w:cs="Calibri"/>
          <w:sz w:val="24"/>
          <w:szCs w:val="24"/>
        </w:rPr>
      </w:pPr>
      <w:r w:rsidRPr="005D78CA">
        <w:rPr>
          <w:rFonts w:ascii="Calibri" w:hAnsi="Calibri" w:cs="Calibri"/>
          <w:sz w:val="24"/>
          <w:szCs w:val="24"/>
        </w:rPr>
        <w:t xml:space="preserve">Norfolk Community Health &amp; Care NHS Trust </w:t>
      </w:r>
    </w:p>
    <w:p w:rsidR="00B16041" w:rsidRPr="005D78CA" w:rsidRDefault="00B16041" w:rsidP="00B16041">
      <w:pPr>
        <w:pStyle w:val="ListParagraph"/>
        <w:numPr>
          <w:ilvl w:val="0"/>
          <w:numId w:val="18"/>
        </w:numPr>
        <w:rPr>
          <w:rFonts w:ascii="Calibri" w:hAnsi="Calibri" w:cs="Calibri"/>
          <w:sz w:val="24"/>
          <w:szCs w:val="24"/>
        </w:rPr>
      </w:pPr>
      <w:r w:rsidRPr="005D78CA">
        <w:rPr>
          <w:rFonts w:ascii="Calibri" w:hAnsi="Calibri" w:cs="Calibri"/>
          <w:sz w:val="24"/>
          <w:szCs w:val="24"/>
        </w:rPr>
        <w:t xml:space="preserve">Norfolk &amp; Suffolk NHS Foundation Trust </w:t>
      </w:r>
    </w:p>
    <w:p w:rsidR="00B16041" w:rsidRPr="005D78CA" w:rsidRDefault="00B16041" w:rsidP="00B16041">
      <w:pPr>
        <w:pStyle w:val="ListParagraph"/>
        <w:numPr>
          <w:ilvl w:val="0"/>
          <w:numId w:val="18"/>
        </w:numPr>
        <w:rPr>
          <w:rFonts w:ascii="Calibri" w:hAnsi="Calibri" w:cs="Calibri"/>
          <w:color w:val="000000" w:themeColor="text1"/>
          <w:sz w:val="24"/>
          <w:szCs w:val="24"/>
        </w:rPr>
      </w:pPr>
      <w:r w:rsidRPr="005D78CA">
        <w:rPr>
          <w:rFonts w:ascii="Calibri" w:hAnsi="Calibri" w:cs="Calibri"/>
          <w:color w:val="000000" w:themeColor="text1"/>
          <w:sz w:val="24"/>
          <w:szCs w:val="24"/>
        </w:rPr>
        <w:t xml:space="preserve">Humber Teaching NHS Foundation Trust </w:t>
      </w:r>
    </w:p>
    <w:p w:rsidR="00B16041" w:rsidRPr="005D78CA" w:rsidRDefault="00B16041" w:rsidP="00B16041">
      <w:pPr>
        <w:pStyle w:val="ListParagraph"/>
        <w:numPr>
          <w:ilvl w:val="0"/>
          <w:numId w:val="18"/>
        </w:numPr>
        <w:rPr>
          <w:rFonts w:ascii="Calibri" w:eastAsia="Times New Roman" w:hAnsi="Calibri" w:cs="Calibri"/>
          <w:color w:val="000000" w:themeColor="text1"/>
          <w:sz w:val="24"/>
          <w:szCs w:val="24"/>
        </w:rPr>
      </w:pPr>
      <w:r w:rsidRPr="005D78CA">
        <w:rPr>
          <w:rFonts w:ascii="Calibri" w:eastAsia="Times New Roman" w:hAnsi="Calibri" w:cs="Calibri"/>
          <w:color w:val="000000" w:themeColor="text1"/>
          <w:sz w:val="24"/>
          <w:szCs w:val="24"/>
          <w:shd w:val="clear" w:color="auto" w:fill="FFFFFF"/>
        </w:rPr>
        <w:t>Barnet Enfield and Haringey Mental Health NHS Trust</w:t>
      </w:r>
    </w:p>
    <w:p w:rsidR="00B16041" w:rsidRPr="005D78CA" w:rsidRDefault="00B16041" w:rsidP="00B16041">
      <w:pPr>
        <w:pStyle w:val="ListParagraph"/>
        <w:numPr>
          <w:ilvl w:val="0"/>
          <w:numId w:val="18"/>
        </w:numPr>
        <w:rPr>
          <w:rFonts w:ascii="Calibri" w:hAnsi="Calibri" w:cs="Calibri"/>
          <w:color w:val="000000" w:themeColor="text1"/>
          <w:sz w:val="24"/>
          <w:szCs w:val="24"/>
        </w:rPr>
      </w:pPr>
      <w:r w:rsidRPr="005D78CA">
        <w:rPr>
          <w:rFonts w:ascii="Calibri" w:hAnsi="Calibri" w:cs="Calibri"/>
          <w:color w:val="000000" w:themeColor="text1"/>
          <w:sz w:val="24"/>
          <w:szCs w:val="24"/>
        </w:rPr>
        <w:t>East London Foundation NHS Trust</w:t>
      </w:r>
    </w:p>
    <w:p w:rsidR="00B16041" w:rsidRPr="005D78CA" w:rsidRDefault="00B16041" w:rsidP="00B16041">
      <w:pPr>
        <w:pStyle w:val="ListParagraph"/>
        <w:numPr>
          <w:ilvl w:val="0"/>
          <w:numId w:val="18"/>
        </w:numPr>
        <w:rPr>
          <w:rFonts w:ascii="Calibri" w:hAnsi="Calibri" w:cs="Calibri"/>
          <w:color w:val="000000" w:themeColor="text1"/>
          <w:sz w:val="24"/>
          <w:szCs w:val="24"/>
        </w:rPr>
      </w:pPr>
      <w:r w:rsidRPr="005D78CA">
        <w:rPr>
          <w:rFonts w:ascii="Calibri" w:hAnsi="Calibri" w:cs="Calibri"/>
          <w:color w:val="000000" w:themeColor="text1"/>
          <w:sz w:val="24"/>
          <w:szCs w:val="24"/>
        </w:rPr>
        <w:t>Coventry &amp; Warwickshire Partnership NHS Trust</w:t>
      </w:r>
    </w:p>
    <w:p w:rsidR="00B16041" w:rsidRPr="005D78CA" w:rsidRDefault="00B16041" w:rsidP="00B16041">
      <w:pPr>
        <w:pStyle w:val="ListParagraph"/>
        <w:numPr>
          <w:ilvl w:val="0"/>
          <w:numId w:val="18"/>
        </w:numPr>
        <w:rPr>
          <w:rFonts w:ascii="Calibri" w:hAnsi="Calibri" w:cs="Calibri"/>
          <w:sz w:val="24"/>
          <w:szCs w:val="24"/>
        </w:rPr>
      </w:pPr>
      <w:r w:rsidRPr="005D78CA">
        <w:rPr>
          <w:rFonts w:ascii="Calibri" w:hAnsi="Calibri" w:cs="Calibri"/>
          <w:sz w:val="24"/>
          <w:szCs w:val="24"/>
        </w:rPr>
        <w:t xml:space="preserve">Essex Partnership University NHS Foundation Trust </w:t>
      </w:r>
    </w:p>
    <w:p w:rsidR="00B16041" w:rsidRPr="005D78CA" w:rsidRDefault="00B16041" w:rsidP="00B16041">
      <w:pPr>
        <w:pStyle w:val="ListParagraph"/>
        <w:numPr>
          <w:ilvl w:val="0"/>
          <w:numId w:val="18"/>
        </w:numPr>
        <w:rPr>
          <w:rFonts w:ascii="Calibri" w:hAnsi="Calibri" w:cs="Calibri"/>
          <w:color w:val="000000" w:themeColor="text1"/>
          <w:sz w:val="24"/>
          <w:szCs w:val="24"/>
        </w:rPr>
      </w:pPr>
      <w:r w:rsidRPr="005D78CA">
        <w:rPr>
          <w:rFonts w:ascii="Calibri" w:hAnsi="Calibri" w:cs="Calibri"/>
          <w:color w:val="000000" w:themeColor="text1"/>
          <w:sz w:val="24"/>
          <w:szCs w:val="24"/>
        </w:rPr>
        <w:t xml:space="preserve">Nottinghamshire Healthcare NHS Foundation Trust </w:t>
      </w:r>
    </w:p>
    <w:p w:rsidR="00B16041" w:rsidRPr="005D78CA" w:rsidRDefault="00B16041" w:rsidP="00B16041">
      <w:pPr>
        <w:pStyle w:val="ListParagraph"/>
        <w:numPr>
          <w:ilvl w:val="0"/>
          <w:numId w:val="18"/>
        </w:numPr>
        <w:rPr>
          <w:rFonts w:ascii="Calibri" w:hAnsi="Calibri" w:cs="Calibri"/>
          <w:color w:val="000000" w:themeColor="text1"/>
          <w:sz w:val="24"/>
          <w:szCs w:val="24"/>
        </w:rPr>
      </w:pPr>
      <w:r w:rsidRPr="005D78CA">
        <w:rPr>
          <w:rFonts w:ascii="Calibri" w:hAnsi="Calibri" w:cs="Calibri"/>
          <w:color w:val="000000" w:themeColor="text1"/>
          <w:sz w:val="24"/>
          <w:szCs w:val="24"/>
        </w:rPr>
        <w:t>State Hospital, Scotland</w:t>
      </w:r>
      <w:r w:rsidR="0038388E" w:rsidRPr="005D78CA">
        <w:rPr>
          <w:rFonts w:ascii="Calibri" w:hAnsi="Calibri" w:cs="Calibri"/>
          <w:color w:val="000000" w:themeColor="text1"/>
          <w:sz w:val="24"/>
          <w:szCs w:val="24"/>
        </w:rPr>
        <w:t>- TBC</w:t>
      </w:r>
    </w:p>
    <w:p w:rsidR="00B16041" w:rsidRPr="005D78CA" w:rsidRDefault="00B16041" w:rsidP="00B16041">
      <w:pPr>
        <w:pStyle w:val="ListParagraph"/>
        <w:numPr>
          <w:ilvl w:val="0"/>
          <w:numId w:val="18"/>
        </w:numPr>
        <w:rPr>
          <w:rFonts w:ascii="Calibri" w:hAnsi="Calibri" w:cs="Calibri"/>
          <w:color w:val="000000" w:themeColor="text1"/>
          <w:sz w:val="24"/>
          <w:szCs w:val="24"/>
        </w:rPr>
      </w:pPr>
      <w:r w:rsidRPr="005D78CA">
        <w:rPr>
          <w:rFonts w:ascii="Calibri" w:hAnsi="Calibri" w:cs="Calibri"/>
          <w:color w:val="000000" w:themeColor="text1"/>
          <w:sz w:val="24"/>
          <w:szCs w:val="24"/>
        </w:rPr>
        <w:t>Northumberland, Tyne &amp; Wear NHS Foundation Trust – TBC</w:t>
      </w:r>
    </w:p>
    <w:p w:rsidR="00B16041" w:rsidRPr="005D78CA" w:rsidRDefault="00B16041" w:rsidP="00B16041">
      <w:pPr>
        <w:pStyle w:val="ListParagraph"/>
        <w:numPr>
          <w:ilvl w:val="0"/>
          <w:numId w:val="18"/>
        </w:numPr>
        <w:rPr>
          <w:rFonts w:ascii="Calibri" w:eastAsia="Times New Roman" w:hAnsi="Calibri" w:cs="Calibri"/>
          <w:color w:val="000000" w:themeColor="text1"/>
          <w:sz w:val="24"/>
          <w:szCs w:val="24"/>
        </w:rPr>
      </w:pPr>
      <w:r w:rsidRPr="005D78CA">
        <w:rPr>
          <w:rFonts w:ascii="Calibri" w:eastAsia="Times New Roman" w:hAnsi="Calibri" w:cs="Calibri"/>
          <w:color w:val="000000" w:themeColor="text1"/>
          <w:sz w:val="24"/>
          <w:szCs w:val="24"/>
          <w:shd w:val="clear" w:color="auto" w:fill="FFFFFF"/>
        </w:rPr>
        <w:t>Sussex Partnership NHS Foundation Trust- TBC</w:t>
      </w:r>
    </w:p>
    <w:p w:rsidR="00B16041" w:rsidRPr="005D78CA" w:rsidRDefault="00B16041" w:rsidP="00B16041">
      <w:pPr>
        <w:pStyle w:val="ListParagraph"/>
        <w:numPr>
          <w:ilvl w:val="0"/>
          <w:numId w:val="18"/>
        </w:numPr>
        <w:rPr>
          <w:rFonts w:ascii="Calibri" w:hAnsi="Calibri" w:cs="Calibri"/>
          <w:color w:val="000000" w:themeColor="text1"/>
          <w:sz w:val="24"/>
          <w:szCs w:val="24"/>
        </w:rPr>
      </w:pPr>
      <w:r w:rsidRPr="005D78CA">
        <w:rPr>
          <w:rFonts w:ascii="Calibri" w:eastAsia="Times New Roman" w:hAnsi="Calibri" w:cs="Calibri"/>
          <w:color w:val="000000" w:themeColor="text1"/>
          <w:sz w:val="24"/>
          <w:szCs w:val="24"/>
          <w:shd w:val="clear" w:color="auto" w:fill="FFFFFF"/>
        </w:rPr>
        <w:t>Derbyshire Healthcare NHS Foundation Trust- TBC</w:t>
      </w:r>
    </w:p>
    <w:p w:rsidR="00B16041" w:rsidRPr="005D78CA" w:rsidRDefault="00B16041" w:rsidP="00B16041">
      <w:pPr>
        <w:pStyle w:val="ListParagraph"/>
        <w:numPr>
          <w:ilvl w:val="0"/>
          <w:numId w:val="18"/>
        </w:numPr>
        <w:rPr>
          <w:rFonts w:ascii="Calibri" w:eastAsia="Times New Roman" w:hAnsi="Calibri" w:cs="Calibri"/>
          <w:color w:val="000000" w:themeColor="text1"/>
          <w:sz w:val="24"/>
          <w:szCs w:val="24"/>
        </w:rPr>
      </w:pPr>
      <w:r w:rsidRPr="005D78CA">
        <w:rPr>
          <w:rFonts w:ascii="Calibri" w:eastAsia="Times New Roman" w:hAnsi="Calibri" w:cs="Calibri"/>
          <w:color w:val="000000" w:themeColor="text1"/>
          <w:sz w:val="24"/>
          <w:szCs w:val="24"/>
          <w:shd w:val="clear" w:color="auto" w:fill="FFFFFF"/>
        </w:rPr>
        <w:t>Kent &amp; Medway MHS and Social Care Partnership NHS Trust- TBC</w:t>
      </w:r>
    </w:p>
    <w:p w:rsidR="00B16041" w:rsidRPr="005D78CA" w:rsidRDefault="00B16041" w:rsidP="00B16041">
      <w:pPr>
        <w:pStyle w:val="ListParagraph"/>
        <w:numPr>
          <w:ilvl w:val="0"/>
          <w:numId w:val="18"/>
        </w:numPr>
        <w:rPr>
          <w:rFonts w:ascii="Calibri" w:eastAsia="Times New Roman" w:hAnsi="Calibri" w:cs="Calibri"/>
          <w:color w:val="000000" w:themeColor="text1"/>
          <w:sz w:val="24"/>
          <w:szCs w:val="24"/>
        </w:rPr>
      </w:pPr>
      <w:r w:rsidRPr="005D78CA">
        <w:rPr>
          <w:rFonts w:ascii="Calibri" w:eastAsia="Times New Roman" w:hAnsi="Calibri" w:cs="Calibri"/>
          <w:color w:val="000000" w:themeColor="text1"/>
          <w:sz w:val="24"/>
          <w:szCs w:val="24"/>
          <w:shd w:val="clear" w:color="auto" w:fill="FFFFFF"/>
        </w:rPr>
        <w:t>Central and North West London (CNWL) NHS Foundation Trust- TBC</w:t>
      </w:r>
    </w:p>
    <w:p w:rsidR="00B16041" w:rsidRPr="005D78CA" w:rsidRDefault="00B16041" w:rsidP="00B16041">
      <w:pPr>
        <w:pStyle w:val="ListParagraph"/>
        <w:numPr>
          <w:ilvl w:val="0"/>
          <w:numId w:val="18"/>
        </w:numPr>
        <w:rPr>
          <w:rFonts w:ascii="Calibri" w:hAnsi="Calibri" w:cs="Calibri"/>
          <w:color w:val="000000" w:themeColor="text1"/>
          <w:sz w:val="24"/>
          <w:szCs w:val="24"/>
        </w:rPr>
      </w:pPr>
      <w:r w:rsidRPr="005D78CA">
        <w:rPr>
          <w:rFonts w:ascii="Calibri" w:hAnsi="Calibri" w:cs="Calibri"/>
          <w:color w:val="000000" w:themeColor="text1"/>
          <w:sz w:val="24"/>
          <w:szCs w:val="24"/>
        </w:rPr>
        <w:t>NHS Tayside, Scotland- TBC</w:t>
      </w:r>
    </w:p>
    <w:p w:rsidR="00B16041" w:rsidRPr="005D78CA" w:rsidRDefault="00B16041" w:rsidP="00B16041">
      <w:pPr>
        <w:pStyle w:val="ListParagraph"/>
        <w:numPr>
          <w:ilvl w:val="0"/>
          <w:numId w:val="18"/>
        </w:numPr>
        <w:rPr>
          <w:rFonts w:ascii="Calibri" w:hAnsi="Calibri" w:cs="Calibri"/>
          <w:color w:val="000000" w:themeColor="text1"/>
          <w:sz w:val="24"/>
          <w:szCs w:val="24"/>
        </w:rPr>
      </w:pPr>
      <w:r w:rsidRPr="005D78CA">
        <w:rPr>
          <w:rFonts w:ascii="Calibri" w:hAnsi="Calibri" w:cs="Calibri"/>
          <w:color w:val="000000" w:themeColor="text1"/>
          <w:sz w:val="24"/>
          <w:szCs w:val="24"/>
        </w:rPr>
        <w:t>NHS Lanarkshire, Scotland- TBC</w:t>
      </w:r>
    </w:p>
    <w:p w:rsidR="00B16041" w:rsidRPr="005D78CA" w:rsidRDefault="00B16041" w:rsidP="00B16041">
      <w:pPr>
        <w:rPr>
          <w:rFonts w:ascii="Calibri" w:hAnsi="Calibri" w:cs="Calibri"/>
        </w:rPr>
      </w:pPr>
      <w:r w:rsidRPr="005D78CA">
        <w:rPr>
          <w:rFonts w:ascii="Calibri" w:hAnsi="Calibri" w:cs="Calibri"/>
        </w:rPr>
        <w:t xml:space="preserve">The </w:t>
      </w:r>
      <w:r w:rsidR="006C611E" w:rsidRPr="005D78CA">
        <w:rPr>
          <w:rFonts w:ascii="Calibri" w:hAnsi="Calibri" w:cs="Calibri"/>
        </w:rPr>
        <w:t xml:space="preserve">network </w:t>
      </w:r>
      <w:r w:rsidRPr="005D78CA">
        <w:rPr>
          <w:rFonts w:ascii="Calibri" w:hAnsi="Calibri" w:cs="Calibri"/>
        </w:rPr>
        <w:t xml:space="preserve">works in collaboration with clinical academics in the following universities. </w:t>
      </w:r>
    </w:p>
    <w:p w:rsidR="00B16041" w:rsidRPr="005D78CA" w:rsidRDefault="00B16041" w:rsidP="00B16041">
      <w:pPr>
        <w:pStyle w:val="ListParagraph"/>
        <w:numPr>
          <w:ilvl w:val="0"/>
          <w:numId w:val="17"/>
        </w:numPr>
        <w:rPr>
          <w:rFonts w:ascii="Calibri" w:hAnsi="Calibri" w:cs="Calibri"/>
          <w:sz w:val="24"/>
          <w:szCs w:val="24"/>
        </w:rPr>
      </w:pPr>
      <w:r w:rsidRPr="005D78CA">
        <w:rPr>
          <w:rFonts w:ascii="Calibri" w:hAnsi="Calibri" w:cs="Calibri"/>
          <w:sz w:val="24"/>
          <w:szCs w:val="24"/>
        </w:rPr>
        <w:t xml:space="preserve">Dr Abu Abraham, Anglia Ruskin University </w:t>
      </w:r>
    </w:p>
    <w:p w:rsidR="0038388E" w:rsidRPr="005D78CA" w:rsidRDefault="0038388E" w:rsidP="0038388E">
      <w:pPr>
        <w:pStyle w:val="ListParagraph"/>
        <w:numPr>
          <w:ilvl w:val="0"/>
          <w:numId w:val="17"/>
        </w:numPr>
        <w:rPr>
          <w:rFonts w:ascii="Calibri" w:hAnsi="Calibri" w:cs="Calibri"/>
          <w:sz w:val="24"/>
          <w:szCs w:val="24"/>
        </w:rPr>
      </w:pPr>
      <w:r w:rsidRPr="005D78CA">
        <w:rPr>
          <w:rFonts w:ascii="Calibri" w:hAnsi="Calibri" w:cs="Calibri"/>
          <w:sz w:val="24"/>
          <w:szCs w:val="24"/>
        </w:rPr>
        <w:t xml:space="preserve">Professor </w:t>
      </w:r>
      <w:proofErr w:type="spellStart"/>
      <w:r w:rsidRPr="005D78CA">
        <w:rPr>
          <w:rFonts w:ascii="Calibri" w:hAnsi="Calibri" w:cs="Calibri"/>
          <w:sz w:val="24"/>
          <w:szCs w:val="24"/>
        </w:rPr>
        <w:t>Subodh</w:t>
      </w:r>
      <w:proofErr w:type="spellEnd"/>
      <w:r w:rsidRPr="005D78CA">
        <w:rPr>
          <w:rFonts w:ascii="Calibri" w:hAnsi="Calibri" w:cs="Calibri"/>
          <w:sz w:val="24"/>
          <w:szCs w:val="24"/>
        </w:rPr>
        <w:t xml:space="preserve"> Dave, University of Bolton</w:t>
      </w:r>
    </w:p>
    <w:p w:rsidR="0038388E" w:rsidRPr="005D78CA" w:rsidRDefault="0038388E" w:rsidP="0038388E">
      <w:pPr>
        <w:pStyle w:val="ListParagraph"/>
        <w:numPr>
          <w:ilvl w:val="0"/>
          <w:numId w:val="17"/>
        </w:numPr>
        <w:rPr>
          <w:rFonts w:ascii="Calibri" w:hAnsi="Calibri" w:cs="Calibri"/>
          <w:sz w:val="24"/>
          <w:szCs w:val="24"/>
        </w:rPr>
      </w:pPr>
      <w:r w:rsidRPr="005D78CA">
        <w:rPr>
          <w:rFonts w:ascii="Calibri" w:hAnsi="Calibri" w:cs="Calibri"/>
          <w:sz w:val="24"/>
          <w:szCs w:val="24"/>
        </w:rPr>
        <w:t xml:space="preserve">Professor Philip Dodd, University of Dublin </w:t>
      </w:r>
    </w:p>
    <w:p w:rsidR="0038388E" w:rsidRPr="005D78CA" w:rsidRDefault="0038388E" w:rsidP="00A351E9">
      <w:pPr>
        <w:pStyle w:val="ListParagraph"/>
        <w:numPr>
          <w:ilvl w:val="0"/>
          <w:numId w:val="17"/>
        </w:numPr>
        <w:rPr>
          <w:rFonts w:ascii="Calibri" w:hAnsi="Calibri" w:cs="Calibri"/>
          <w:sz w:val="24"/>
          <w:szCs w:val="24"/>
        </w:rPr>
      </w:pPr>
      <w:r w:rsidRPr="005D78CA">
        <w:rPr>
          <w:rFonts w:ascii="Calibri" w:hAnsi="Calibri" w:cs="Calibri"/>
          <w:sz w:val="24"/>
          <w:szCs w:val="24"/>
        </w:rPr>
        <w:t>Professor Conor Duggan OBE, University of Nottingham</w:t>
      </w:r>
    </w:p>
    <w:p w:rsidR="0038388E" w:rsidRPr="005D78CA" w:rsidRDefault="0038388E" w:rsidP="0038388E">
      <w:pPr>
        <w:pStyle w:val="ListParagraph"/>
        <w:numPr>
          <w:ilvl w:val="0"/>
          <w:numId w:val="17"/>
        </w:numPr>
        <w:rPr>
          <w:rFonts w:ascii="Calibri" w:hAnsi="Calibri" w:cs="Calibri"/>
          <w:sz w:val="24"/>
          <w:szCs w:val="24"/>
        </w:rPr>
      </w:pPr>
      <w:r w:rsidRPr="005D78CA">
        <w:rPr>
          <w:rFonts w:ascii="Calibri" w:hAnsi="Calibri" w:cs="Calibri"/>
          <w:sz w:val="24"/>
          <w:szCs w:val="24"/>
        </w:rPr>
        <w:t xml:space="preserve">Professor Tim Gale, University of Hertfordshire </w:t>
      </w:r>
    </w:p>
    <w:p w:rsidR="0038388E" w:rsidRPr="005D78CA" w:rsidRDefault="0038388E" w:rsidP="0038388E">
      <w:pPr>
        <w:pStyle w:val="ListParagraph"/>
        <w:numPr>
          <w:ilvl w:val="0"/>
          <w:numId w:val="17"/>
        </w:numPr>
        <w:rPr>
          <w:rFonts w:ascii="Calibri" w:hAnsi="Calibri" w:cs="Calibri"/>
          <w:sz w:val="24"/>
          <w:szCs w:val="24"/>
        </w:rPr>
      </w:pPr>
      <w:r w:rsidRPr="005D78CA">
        <w:rPr>
          <w:rFonts w:ascii="Calibri" w:hAnsi="Calibri" w:cs="Calibri"/>
          <w:sz w:val="24"/>
          <w:szCs w:val="24"/>
        </w:rPr>
        <w:t xml:space="preserve">Professor Satheesh Kumar Gangadharan, University of Leicester </w:t>
      </w:r>
    </w:p>
    <w:p w:rsidR="0038388E" w:rsidRPr="005D78CA" w:rsidRDefault="0038388E" w:rsidP="00A351E9">
      <w:pPr>
        <w:pStyle w:val="ListParagraph"/>
        <w:numPr>
          <w:ilvl w:val="0"/>
          <w:numId w:val="17"/>
        </w:numPr>
        <w:rPr>
          <w:rFonts w:ascii="Calibri" w:hAnsi="Calibri" w:cs="Calibri"/>
          <w:sz w:val="24"/>
          <w:szCs w:val="24"/>
        </w:rPr>
      </w:pPr>
      <w:r w:rsidRPr="005D78CA">
        <w:rPr>
          <w:rFonts w:ascii="Calibri" w:hAnsi="Calibri" w:cs="Calibri"/>
          <w:sz w:val="24"/>
          <w:szCs w:val="24"/>
        </w:rPr>
        <w:t xml:space="preserve">Professor Angela Hassiotis, </w:t>
      </w:r>
      <w:r w:rsidRPr="005D78CA">
        <w:rPr>
          <w:rFonts w:ascii="Calibri" w:hAnsi="Calibri" w:cs="Calibri"/>
          <w:sz w:val="24"/>
          <w:szCs w:val="24"/>
          <w:lang w:val="en-US"/>
        </w:rPr>
        <w:t>University College London</w:t>
      </w:r>
    </w:p>
    <w:p w:rsidR="0038388E" w:rsidRPr="005D78CA" w:rsidRDefault="0038388E" w:rsidP="0038388E">
      <w:pPr>
        <w:pStyle w:val="ListParagraph"/>
        <w:numPr>
          <w:ilvl w:val="0"/>
          <w:numId w:val="17"/>
        </w:numPr>
        <w:rPr>
          <w:rFonts w:ascii="Calibri" w:hAnsi="Calibri" w:cs="Calibri"/>
          <w:sz w:val="24"/>
          <w:szCs w:val="24"/>
        </w:rPr>
      </w:pPr>
      <w:r w:rsidRPr="005D78CA">
        <w:rPr>
          <w:rFonts w:ascii="Calibri" w:hAnsi="Calibri" w:cs="Calibri"/>
          <w:sz w:val="24"/>
          <w:szCs w:val="24"/>
        </w:rPr>
        <w:t xml:space="preserve">Professor Richard Hastings, University of Warwick </w:t>
      </w:r>
    </w:p>
    <w:p w:rsidR="0038388E" w:rsidRPr="005D78CA" w:rsidRDefault="0038388E" w:rsidP="00A351E9">
      <w:pPr>
        <w:pStyle w:val="ListParagraph"/>
        <w:numPr>
          <w:ilvl w:val="0"/>
          <w:numId w:val="17"/>
        </w:numPr>
        <w:rPr>
          <w:rFonts w:ascii="Calibri" w:hAnsi="Calibri" w:cs="Calibri"/>
          <w:sz w:val="24"/>
          <w:szCs w:val="24"/>
        </w:rPr>
      </w:pPr>
      <w:r w:rsidRPr="005D78CA">
        <w:rPr>
          <w:rFonts w:ascii="Calibri" w:hAnsi="Calibri" w:cs="Calibri"/>
          <w:sz w:val="24"/>
          <w:szCs w:val="24"/>
        </w:rPr>
        <w:t>Professor Chris Hatton, Lancaster University</w:t>
      </w:r>
    </w:p>
    <w:p w:rsidR="0038388E" w:rsidRPr="005D78CA" w:rsidRDefault="0038388E" w:rsidP="0038388E">
      <w:pPr>
        <w:pStyle w:val="ListParagraph"/>
        <w:numPr>
          <w:ilvl w:val="0"/>
          <w:numId w:val="17"/>
        </w:numPr>
        <w:rPr>
          <w:rFonts w:ascii="Calibri" w:hAnsi="Calibri" w:cs="Calibri"/>
          <w:sz w:val="24"/>
          <w:szCs w:val="24"/>
        </w:rPr>
      </w:pPr>
      <w:r w:rsidRPr="005D78CA">
        <w:rPr>
          <w:rFonts w:ascii="Calibri" w:hAnsi="Calibri" w:cs="Calibri"/>
          <w:sz w:val="24"/>
          <w:szCs w:val="24"/>
        </w:rPr>
        <w:t xml:space="preserve">Professor Andrew </w:t>
      </w:r>
      <w:proofErr w:type="spellStart"/>
      <w:r w:rsidRPr="005D78CA">
        <w:rPr>
          <w:rFonts w:ascii="Calibri" w:hAnsi="Calibri" w:cs="Calibri"/>
          <w:sz w:val="24"/>
          <w:szCs w:val="24"/>
        </w:rPr>
        <w:t>Jahoda</w:t>
      </w:r>
      <w:proofErr w:type="spellEnd"/>
      <w:r w:rsidRPr="005D78CA">
        <w:rPr>
          <w:rFonts w:ascii="Calibri" w:hAnsi="Calibri" w:cs="Calibri"/>
          <w:sz w:val="24"/>
          <w:szCs w:val="24"/>
        </w:rPr>
        <w:t>, University of Glasgow</w:t>
      </w:r>
    </w:p>
    <w:p w:rsidR="0038388E" w:rsidRPr="005D78CA" w:rsidRDefault="0038388E" w:rsidP="00A351E9">
      <w:pPr>
        <w:pStyle w:val="ListParagraph"/>
        <w:numPr>
          <w:ilvl w:val="0"/>
          <w:numId w:val="17"/>
        </w:numPr>
        <w:rPr>
          <w:rFonts w:ascii="Calibri" w:hAnsi="Calibri" w:cs="Calibri"/>
          <w:sz w:val="24"/>
          <w:szCs w:val="24"/>
        </w:rPr>
      </w:pPr>
      <w:r w:rsidRPr="005D78CA">
        <w:rPr>
          <w:rFonts w:ascii="Calibri" w:hAnsi="Calibri" w:cs="Calibri"/>
          <w:sz w:val="24"/>
          <w:szCs w:val="24"/>
        </w:rPr>
        <w:t>Professor Peter Langdon, University of Warwick</w:t>
      </w:r>
    </w:p>
    <w:p w:rsidR="0038388E" w:rsidRPr="005D78CA" w:rsidRDefault="0038388E" w:rsidP="0038388E">
      <w:pPr>
        <w:pStyle w:val="ListParagraph"/>
        <w:numPr>
          <w:ilvl w:val="0"/>
          <w:numId w:val="17"/>
        </w:numPr>
        <w:rPr>
          <w:rFonts w:ascii="Calibri" w:hAnsi="Calibri" w:cs="Calibri"/>
          <w:sz w:val="24"/>
          <w:szCs w:val="24"/>
        </w:rPr>
      </w:pPr>
      <w:r w:rsidRPr="005D78CA">
        <w:rPr>
          <w:rFonts w:ascii="Calibri" w:hAnsi="Calibri" w:cs="Calibri"/>
          <w:sz w:val="24"/>
          <w:szCs w:val="24"/>
        </w:rPr>
        <w:t xml:space="preserve">Professor </w:t>
      </w:r>
      <w:proofErr w:type="spellStart"/>
      <w:r w:rsidRPr="005D78CA">
        <w:rPr>
          <w:rFonts w:ascii="Calibri" w:hAnsi="Calibri" w:cs="Calibri"/>
          <w:sz w:val="24"/>
          <w:szCs w:val="24"/>
        </w:rPr>
        <w:t>Yona</w:t>
      </w:r>
      <w:proofErr w:type="spellEnd"/>
      <w:r w:rsidRPr="005D78CA">
        <w:rPr>
          <w:rFonts w:ascii="Calibri" w:hAnsi="Calibri" w:cs="Calibri"/>
          <w:sz w:val="24"/>
          <w:szCs w:val="24"/>
        </w:rPr>
        <w:t xml:space="preserve"> </w:t>
      </w:r>
      <w:proofErr w:type="spellStart"/>
      <w:r w:rsidRPr="005D78CA">
        <w:rPr>
          <w:rFonts w:ascii="Calibri" w:hAnsi="Calibri" w:cs="Calibri"/>
          <w:sz w:val="24"/>
          <w:szCs w:val="24"/>
        </w:rPr>
        <w:t>Lunsky</w:t>
      </w:r>
      <w:proofErr w:type="spellEnd"/>
      <w:r w:rsidRPr="005D78CA">
        <w:rPr>
          <w:rFonts w:ascii="Calibri" w:hAnsi="Calibri" w:cs="Calibri"/>
          <w:sz w:val="24"/>
          <w:szCs w:val="24"/>
        </w:rPr>
        <w:t>, University of Toronto, Canada</w:t>
      </w:r>
    </w:p>
    <w:p w:rsidR="0038388E" w:rsidRPr="005D78CA" w:rsidRDefault="0038388E" w:rsidP="0038388E">
      <w:pPr>
        <w:pStyle w:val="ListParagraph"/>
        <w:numPr>
          <w:ilvl w:val="0"/>
          <w:numId w:val="17"/>
        </w:numPr>
        <w:rPr>
          <w:rFonts w:ascii="Calibri" w:hAnsi="Calibri" w:cs="Calibri"/>
          <w:sz w:val="24"/>
          <w:szCs w:val="24"/>
        </w:rPr>
      </w:pPr>
      <w:r w:rsidRPr="005D78CA">
        <w:rPr>
          <w:rFonts w:ascii="Calibri" w:hAnsi="Calibri" w:cs="Calibri"/>
          <w:sz w:val="24"/>
          <w:szCs w:val="24"/>
        </w:rPr>
        <w:t>Professor Craig Melville, University of Glasgow</w:t>
      </w:r>
    </w:p>
    <w:p w:rsidR="00B16041" w:rsidRPr="005D78CA" w:rsidRDefault="00B16041" w:rsidP="00B16041">
      <w:pPr>
        <w:pStyle w:val="ListParagraph"/>
        <w:numPr>
          <w:ilvl w:val="0"/>
          <w:numId w:val="17"/>
        </w:numPr>
        <w:rPr>
          <w:rFonts w:ascii="Calibri" w:hAnsi="Calibri" w:cs="Calibri"/>
          <w:sz w:val="24"/>
          <w:szCs w:val="24"/>
        </w:rPr>
      </w:pPr>
      <w:r w:rsidRPr="005D78CA">
        <w:rPr>
          <w:rFonts w:ascii="Calibri" w:hAnsi="Calibri" w:cs="Calibri"/>
          <w:sz w:val="24"/>
          <w:szCs w:val="24"/>
        </w:rPr>
        <w:t>Dr Clare Melvin, University of East Anglia</w:t>
      </w:r>
    </w:p>
    <w:p w:rsidR="00B677C6" w:rsidRPr="005D78CA" w:rsidRDefault="00847852" w:rsidP="00B677C6">
      <w:pPr>
        <w:pStyle w:val="ListParagraph"/>
        <w:numPr>
          <w:ilvl w:val="0"/>
          <w:numId w:val="17"/>
        </w:numPr>
        <w:spacing w:line="276" w:lineRule="auto"/>
        <w:rPr>
          <w:rFonts w:ascii="Calibri" w:hAnsi="Calibri" w:cs="Calibri"/>
          <w:sz w:val="24"/>
          <w:szCs w:val="24"/>
        </w:rPr>
      </w:pPr>
      <w:r w:rsidRPr="005D78CA">
        <w:rPr>
          <w:rFonts w:ascii="Calibri" w:hAnsi="Calibri" w:cs="Calibri"/>
          <w:sz w:val="24"/>
          <w:szCs w:val="24"/>
        </w:rPr>
        <w:t>Dr Jane McCarthy, Kings College London</w:t>
      </w:r>
    </w:p>
    <w:p w:rsidR="0038388E" w:rsidRPr="005D78CA" w:rsidRDefault="0038388E" w:rsidP="00B677C6">
      <w:pPr>
        <w:pStyle w:val="ListParagraph"/>
        <w:numPr>
          <w:ilvl w:val="0"/>
          <w:numId w:val="17"/>
        </w:numPr>
        <w:spacing w:line="276" w:lineRule="auto"/>
        <w:rPr>
          <w:rFonts w:ascii="Calibri" w:hAnsi="Calibri" w:cs="Calibri"/>
          <w:sz w:val="24"/>
          <w:szCs w:val="24"/>
        </w:rPr>
      </w:pPr>
      <w:r w:rsidRPr="005D78CA">
        <w:rPr>
          <w:rFonts w:ascii="Calibri" w:hAnsi="Calibri" w:cs="Calibri"/>
          <w:sz w:val="24"/>
          <w:szCs w:val="24"/>
        </w:rPr>
        <w:t xml:space="preserve">Dr Silvana </w:t>
      </w:r>
      <w:proofErr w:type="spellStart"/>
      <w:r w:rsidRPr="005D78CA">
        <w:rPr>
          <w:rFonts w:ascii="Calibri" w:hAnsi="Calibri" w:cs="Calibri"/>
          <w:sz w:val="24"/>
          <w:szCs w:val="24"/>
        </w:rPr>
        <w:t>Mengoni</w:t>
      </w:r>
      <w:proofErr w:type="spellEnd"/>
      <w:r w:rsidRPr="005D78CA">
        <w:rPr>
          <w:rFonts w:ascii="Calibri" w:hAnsi="Calibri" w:cs="Calibri"/>
          <w:sz w:val="24"/>
          <w:szCs w:val="24"/>
        </w:rPr>
        <w:t>, University of Hertfordshire</w:t>
      </w:r>
    </w:p>
    <w:p w:rsidR="0038388E" w:rsidRPr="005D78CA" w:rsidRDefault="0038388E" w:rsidP="0038388E">
      <w:pPr>
        <w:pStyle w:val="ListParagraph"/>
        <w:numPr>
          <w:ilvl w:val="0"/>
          <w:numId w:val="17"/>
        </w:numPr>
        <w:rPr>
          <w:rFonts w:ascii="Calibri" w:hAnsi="Calibri" w:cs="Calibri"/>
          <w:sz w:val="24"/>
          <w:szCs w:val="24"/>
        </w:rPr>
      </w:pPr>
      <w:r w:rsidRPr="005D78CA">
        <w:rPr>
          <w:rFonts w:ascii="Calibri" w:hAnsi="Calibri" w:cs="Calibri"/>
          <w:sz w:val="24"/>
          <w:szCs w:val="24"/>
        </w:rPr>
        <w:lastRenderedPageBreak/>
        <w:t>Professor Glynis Murphy, University of Kent</w:t>
      </w:r>
    </w:p>
    <w:p w:rsidR="0038388E" w:rsidRPr="005D78CA" w:rsidRDefault="0038388E" w:rsidP="0038388E">
      <w:pPr>
        <w:pStyle w:val="ListParagraph"/>
        <w:numPr>
          <w:ilvl w:val="0"/>
          <w:numId w:val="17"/>
        </w:numPr>
        <w:rPr>
          <w:rFonts w:ascii="Calibri" w:hAnsi="Calibri" w:cs="Calibri"/>
          <w:sz w:val="24"/>
          <w:szCs w:val="24"/>
        </w:rPr>
      </w:pPr>
      <w:r w:rsidRPr="005D78CA">
        <w:rPr>
          <w:rFonts w:ascii="Calibri" w:hAnsi="Calibri" w:cs="Calibri"/>
          <w:sz w:val="24"/>
          <w:szCs w:val="24"/>
        </w:rPr>
        <w:t>Dr Dheeraj Rai, University of Bristol</w:t>
      </w:r>
    </w:p>
    <w:p w:rsidR="0038388E" w:rsidRPr="005D78CA" w:rsidRDefault="0038388E" w:rsidP="0038388E">
      <w:pPr>
        <w:pStyle w:val="ListParagraph"/>
        <w:numPr>
          <w:ilvl w:val="0"/>
          <w:numId w:val="17"/>
        </w:numPr>
        <w:rPr>
          <w:rFonts w:ascii="Calibri" w:hAnsi="Calibri" w:cs="Calibri"/>
          <w:sz w:val="24"/>
          <w:szCs w:val="24"/>
        </w:rPr>
      </w:pPr>
      <w:r w:rsidRPr="005D78CA">
        <w:rPr>
          <w:rFonts w:ascii="Calibri" w:hAnsi="Calibri" w:cs="Calibri"/>
          <w:sz w:val="24"/>
          <w:szCs w:val="24"/>
        </w:rPr>
        <w:t xml:space="preserve">Professor Katrina </w:t>
      </w:r>
      <w:proofErr w:type="spellStart"/>
      <w:r w:rsidRPr="005D78CA">
        <w:rPr>
          <w:rFonts w:ascii="Calibri" w:hAnsi="Calibri" w:cs="Calibri"/>
          <w:sz w:val="24"/>
          <w:szCs w:val="24"/>
        </w:rPr>
        <w:t>Scior</w:t>
      </w:r>
      <w:proofErr w:type="spellEnd"/>
      <w:r w:rsidRPr="005D78CA">
        <w:rPr>
          <w:rFonts w:ascii="Calibri" w:hAnsi="Calibri" w:cs="Calibri"/>
          <w:sz w:val="24"/>
          <w:szCs w:val="24"/>
        </w:rPr>
        <w:t>, University College London</w:t>
      </w:r>
    </w:p>
    <w:p w:rsidR="0038388E" w:rsidRPr="005D78CA" w:rsidRDefault="0038388E" w:rsidP="0038388E">
      <w:pPr>
        <w:pStyle w:val="ListParagraph"/>
        <w:numPr>
          <w:ilvl w:val="0"/>
          <w:numId w:val="17"/>
        </w:numPr>
        <w:rPr>
          <w:rFonts w:ascii="Calibri" w:hAnsi="Calibri" w:cs="Calibri"/>
          <w:sz w:val="24"/>
          <w:szCs w:val="24"/>
        </w:rPr>
      </w:pPr>
      <w:r w:rsidRPr="005D78CA">
        <w:rPr>
          <w:rFonts w:ascii="Calibri" w:hAnsi="Calibri" w:cs="Calibri"/>
          <w:sz w:val="24"/>
          <w:szCs w:val="24"/>
        </w:rPr>
        <w:t xml:space="preserve">Dr Rohit Shankar, University of Exeter </w:t>
      </w:r>
    </w:p>
    <w:p w:rsidR="0038388E" w:rsidRPr="005D78CA" w:rsidRDefault="0038388E" w:rsidP="00A351E9">
      <w:pPr>
        <w:pStyle w:val="ListParagraph"/>
        <w:numPr>
          <w:ilvl w:val="0"/>
          <w:numId w:val="17"/>
        </w:numPr>
        <w:rPr>
          <w:rFonts w:ascii="Calibri" w:hAnsi="Calibri" w:cs="Calibri"/>
          <w:sz w:val="24"/>
          <w:szCs w:val="24"/>
        </w:rPr>
      </w:pPr>
      <w:r w:rsidRPr="005D78CA">
        <w:rPr>
          <w:rFonts w:ascii="Calibri" w:hAnsi="Calibri" w:cs="Calibri"/>
          <w:sz w:val="24"/>
          <w:szCs w:val="24"/>
        </w:rPr>
        <w:t>Professor Lee Shepstone, University of East Anglia</w:t>
      </w:r>
    </w:p>
    <w:p w:rsidR="0038388E" w:rsidRPr="005D78CA" w:rsidRDefault="0038388E" w:rsidP="0038388E">
      <w:pPr>
        <w:pStyle w:val="ListParagraph"/>
        <w:numPr>
          <w:ilvl w:val="0"/>
          <w:numId w:val="17"/>
        </w:numPr>
        <w:rPr>
          <w:rFonts w:ascii="Calibri" w:hAnsi="Calibri" w:cs="Calibri"/>
          <w:sz w:val="24"/>
          <w:szCs w:val="24"/>
        </w:rPr>
      </w:pPr>
      <w:r w:rsidRPr="005D78CA">
        <w:rPr>
          <w:rFonts w:ascii="Calibri" w:hAnsi="Calibri" w:cs="Calibri"/>
          <w:sz w:val="24"/>
          <w:szCs w:val="24"/>
        </w:rPr>
        <w:t xml:space="preserve">Dr Marc Woodbury Smith, University of New Castle </w:t>
      </w:r>
    </w:p>
    <w:p w:rsidR="0038388E" w:rsidRPr="005D78CA" w:rsidRDefault="0038388E" w:rsidP="0038388E">
      <w:pPr>
        <w:pStyle w:val="ListParagraph"/>
        <w:numPr>
          <w:ilvl w:val="0"/>
          <w:numId w:val="17"/>
        </w:numPr>
        <w:rPr>
          <w:rFonts w:ascii="Calibri" w:hAnsi="Calibri" w:cs="Calibri"/>
          <w:sz w:val="24"/>
          <w:szCs w:val="24"/>
        </w:rPr>
      </w:pPr>
      <w:r w:rsidRPr="005D78CA">
        <w:rPr>
          <w:rFonts w:ascii="Calibri" w:hAnsi="Calibri" w:cs="Calibri"/>
          <w:sz w:val="24"/>
          <w:szCs w:val="24"/>
          <w:lang w:val="en-US"/>
        </w:rPr>
        <w:t xml:space="preserve">Professor Andre </w:t>
      </w:r>
      <w:proofErr w:type="spellStart"/>
      <w:r w:rsidRPr="005D78CA">
        <w:rPr>
          <w:rFonts w:ascii="Calibri" w:hAnsi="Calibri" w:cs="Calibri"/>
          <w:sz w:val="24"/>
          <w:szCs w:val="24"/>
          <w:lang w:val="en-US"/>
        </w:rPr>
        <w:t>Strydom</w:t>
      </w:r>
      <w:proofErr w:type="spellEnd"/>
      <w:r w:rsidRPr="005D78CA">
        <w:rPr>
          <w:rFonts w:ascii="Calibri" w:hAnsi="Calibri" w:cs="Calibri"/>
          <w:sz w:val="24"/>
          <w:szCs w:val="24"/>
          <w:lang w:val="en-US"/>
        </w:rPr>
        <w:t>, Kings College, London</w:t>
      </w:r>
    </w:p>
    <w:p w:rsidR="0038388E" w:rsidRPr="005D78CA" w:rsidRDefault="0038388E" w:rsidP="0038388E">
      <w:pPr>
        <w:pStyle w:val="ListParagraph"/>
        <w:numPr>
          <w:ilvl w:val="0"/>
          <w:numId w:val="17"/>
        </w:numPr>
        <w:rPr>
          <w:rFonts w:ascii="Calibri" w:hAnsi="Calibri" w:cs="Calibri"/>
          <w:sz w:val="24"/>
          <w:szCs w:val="24"/>
        </w:rPr>
      </w:pPr>
      <w:r w:rsidRPr="005D78CA">
        <w:rPr>
          <w:rFonts w:ascii="Calibri" w:hAnsi="Calibri" w:cs="Calibri"/>
          <w:sz w:val="24"/>
          <w:szCs w:val="24"/>
        </w:rPr>
        <w:t>Professor John Taylor, Northumbria University</w:t>
      </w:r>
    </w:p>
    <w:p w:rsidR="00003817" w:rsidRPr="005D78CA" w:rsidRDefault="0038388E" w:rsidP="00B16041">
      <w:pPr>
        <w:pStyle w:val="ListParagraph"/>
        <w:numPr>
          <w:ilvl w:val="0"/>
          <w:numId w:val="17"/>
        </w:numPr>
        <w:rPr>
          <w:rFonts w:ascii="Calibri" w:hAnsi="Calibri" w:cs="Calibri"/>
          <w:sz w:val="24"/>
          <w:szCs w:val="24"/>
        </w:rPr>
      </w:pPr>
      <w:r w:rsidRPr="005D78CA">
        <w:rPr>
          <w:rFonts w:ascii="Calibri" w:hAnsi="Calibri" w:cs="Calibri"/>
          <w:sz w:val="24"/>
          <w:szCs w:val="24"/>
        </w:rPr>
        <w:t>Dr Sam Tromans, University of Leicester</w:t>
      </w:r>
    </w:p>
    <w:p w:rsidR="00003817" w:rsidRPr="005D78CA" w:rsidRDefault="00B16041" w:rsidP="00B16041">
      <w:pPr>
        <w:pStyle w:val="ListParagraph"/>
        <w:numPr>
          <w:ilvl w:val="0"/>
          <w:numId w:val="17"/>
        </w:numPr>
        <w:rPr>
          <w:rFonts w:ascii="Calibri" w:hAnsi="Calibri" w:cs="Calibri"/>
          <w:sz w:val="24"/>
          <w:szCs w:val="24"/>
        </w:rPr>
      </w:pPr>
      <w:r w:rsidRPr="005D78CA">
        <w:rPr>
          <w:rFonts w:ascii="Calibri" w:hAnsi="Calibri" w:cs="Calibri"/>
          <w:sz w:val="24"/>
          <w:szCs w:val="24"/>
        </w:rPr>
        <w:t xml:space="preserve">Dr David </w:t>
      </w:r>
      <w:proofErr w:type="spellStart"/>
      <w:r w:rsidRPr="005D78CA">
        <w:rPr>
          <w:rFonts w:ascii="Calibri" w:hAnsi="Calibri" w:cs="Calibri"/>
          <w:sz w:val="24"/>
          <w:szCs w:val="24"/>
        </w:rPr>
        <w:t>Welstead</w:t>
      </w:r>
      <w:proofErr w:type="spellEnd"/>
      <w:r w:rsidRPr="005D78CA">
        <w:rPr>
          <w:rFonts w:ascii="Calibri" w:hAnsi="Calibri" w:cs="Calibri"/>
          <w:sz w:val="24"/>
          <w:szCs w:val="24"/>
        </w:rPr>
        <w:t>, University of Hertfordshire</w:t>
      </w:r>
    </w:p>
    <w:p w:rsidR="00003817" w:rsidRPr="005D78CA" w:rsidRDefault="0038388E" w:rsidP="00B16041">
      <w:pPr>
        <w:pStyle w:val="ListParagraph"/>
        <w:numPr>
          <w:ilvl w:val="0"/>
          <w:numId w:val="17"/>
        </w:numPr>
        <w:rPr>
          <w:rFonts w:ascii="Calibri" w:hAnsi="Calibri" w:cs="Calibri"/>
          <w:sz w:val="24"/>
          <w:szCs w:val="24"/>
        </w:rPr>
      </w:pPr>
      <w:r w:rsidRPr="005D78CA">
        <w:rPr>
          <w:rFonts w:ascii="Calibri" w:hAnsi="Calibri" w:cs="Calibri"/>
          <w:sz w:val="24"/>
          <w:szCs w:val="24"/>
        </w:rPr>
        <w:t xml:space="preserve">Professor Asif Zia, University of </w:t>
      </w:r>
      <w:r w:rsidR="00D405EE" w:rsidRPr="005D78CA">
        <w:rPr>
          <w:rFonts w:ascii="Calibri" w:hAnsi="Calibri" w:cs="Calibri"/>
          <w:sz w:val="24"/>
          <w:szCs w:val="24"/>
        </w:rPr>
        <w:t>West Londo</w:t>
      </w:r>
      <w:r w:rsidR="00F82B46" w:rsidRPr="005D78CA">
        <w:rPr>
          <w:rFonts w:ascii="Calibri" w:hAnsi="Calibri" w:cs="Calibri"/>
          <w:sz w:val="24"/>
          <w:szCs w:val="24"/>
        </w:rPr>
        <w:t>n</w:t>
      </w:r>
    </w:p>
    <w:p w:rsidR="00B16041" w:rsidRPr="005D78CA" w:rsidRDefault="00B16041" w:rsidP="00003817">
      <w:pPr>
        <w:rPr>
          <w:rFonts w:ascii="Calibri" w:hAnsi="Calibri" w:cs="Calibri"/>
        </w:rPr>
      </w:pPr>
      <w:r w:rsidRPr="005D78CA">
        <w:rPr>
          <w:rFonts w:ascii="Calibri" w:hAnsi="Calibri" w:cs="Calibri"/>
        </w:rPr>
        <w:t xml:space="preserve">The following experts by experience, community leaders and professionals offer advice to RADIANT. </w:t>
      </w:r>
    </w:p>
    <w:p w:rsidR="00521795" w:rsidRPr="005D78CA" w:rsidRDefault="00521795" w:rsidP="00521795">
      <w:pPr>
        <w:pStyle w:val="ListParagraph"/>
        <w:numPr>
          <w:ilvl w:val="0"/>
          <w:numId w:val="21"/>
        </w:numPr>
        <w:rPr>
          <w:rFonts w:ascii="Calibri" w:hAnsi="Calibri" w:cs="Calibri"/>
          <w:sz w:val="24"/>
          <w:szCs w:val="24"/>
        </w:rPr>
      </w:pPr>
      <w:r w:rsidRPr="005D78CA">
        <w:rPr>
          <w:rFonts w:ascii="Calibri" w:hAnsi="Calibri" w:cs="Calibri"/>
          <w:sz w:val="24"/>
          <w:szCs w:val="24"/>
        </w:rPr>
        <w:t>Ms Danielle Adams, Clinical Pharmacist &amp; MEDI-SAFE-DI</w:t>
      </w:r>
    </w:p>
    <w:p w:rsidR="00521795" w:rsidRPr="005D78CA" w:rsidRDefault="00521795" w:rsidP="00521795">
      <w:pPr>
        <w:pStyle w:val="ListParagraph"/>
        <w:numPr>
          <w:ilvl w:val="0"/>
          <w:numId w:val="21"/>
        </w:numPr>
        <w:spacing w:line="276" w:lineRule="auto"/>
        <w:rPr>
          <w:rFonts w:ascii="Calibri" w:eastAsia="Times New Roman" w:hAnsi="Calibri" w:cs="Calibri"/>
          <w:sz w:val="24"/>
          <w:szCs w:val="24"/>
        </w:rPr>
      </w:pPr>
      <w:r w:rsidRPr="005D78CA">
        <w:rPr>
          <w:rFonts w:ascii="Calibri" w:eastAsia="Times New Roman" w:hAnsi="Calibri" w:cs="Calibri"/>
          <w:sz w:val="24"/>
          <w:szCs w:val="24"/>
        </w:rPr>
        <w:t xml:space="preserve">Dr </w:t>
      </w:r>
      <w:proofErr w:type="spellStart"/>
      <w:r w:rsidRPr="005D78CA">
        <w:rPr>
          <w:rFonts w:ascii="Calibri" w:eastAsia="Times New Roman" w:hAnsi="Calibri" w:cs="Calibri"/>
          <w:sz w:val="24"/>
          <w:szCs w:val="24"/>
        </w:rPr>
        <w:t>Saji</w:t>
      </w:r>
      <w:proofErr w:type="spellEnd"/>
      <w:r w:rsidRPr="005D78CA">
        <w:rPr>
          <w:rFonts w:ascii="Calibri" w:eastAsia="Times New Roman" w:hAnsi="Calibri" w:cs="Calibri"/>
          <w:sz w:val="24"/>
          <w:szCs w:val="24"/>
        </w:rPr>
        <w:t xml:space="preserve"> Alexander, Consultant Paediatrician, Chelsea &amp; Westminster Hospital NHS Foundation Trust </w:t>
      </w:r>
    </w:p>
    <w:p w:rsidR="00D405EE" w:rsidRPr="005D78CA" w:rsidRDefault="00D405EE"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Dr </w:t>
      </w:r>
      <w:proofErr w:type="spellStart"/>
      <w:r w:rsidRPr="005D78CA">
        <w:rPr>
          <w:rFonts w:ascii="Calibri" w:hAnsi="Calibri" w:cs="Calibri"/>
          <w:sz w:val="24"/>
          <w:szCs w:val="24"/>
        </w:rPr>
        <w:t>Bijil</w:t>
      </w:r>
      <w:proofErr w:type="spellEnd"/>
      <w:r w:rsidRPr="005D78CA">
        <w:rPr>
          <w:rFonts w:ascii="Calibri" w:hAnsi="Calibri" w:cs="Calibri"/>
          <w:sz w:val="24"/>
          <w:szCs w:val="24"/>
        </w:rPr>
        <w:t xml:space="preserve"> </w:t>
      </w:r>
      <w:proofErr w:type="spellStart"/>
      <w:r w:rsidRPr="005D78CA">
        <w:rPr>
          <w:rFonts w:ascii="Calibri" w:hAnsi="Calibri" w:cs="Calibri"/>
          <w:sz w:val="24"/>
          <w:szCs w:val="24"/>
        </w:rPr>
        <w:t>Arackal</w:t>
      </w:r>
      <w:proofErr w:type="spellEnd"/>
      <w:r w:rsidRPr="005D78CA">
        <w:rPr>
          <w:rFonts w:ascii="Calibri" w:hAnsi="Calibri" w:cs="Calibri"/>
          <w:sz w:val="24"/>
          <w:szCs w:val="24"/>
        </w:rPr>
        <w:t>, Expert by Experience</w:t>
      </w:r>
    </w:p>
    <w:p w:rsidR="00D405EE" w:rsidRPr="005D78CA" w:rsidRDefault="00D405EE" w:rsidP="004127B3">
      <w:pPr>
        <w:pStyle w:val="ListParagraph"/>
        <w:numPr>
          <w:ilvl w:val="0"/>
          <w:numId w:val="21"/>
        </w:numPr>
        <w:rPr>
          <w:rFonts w:ascii="Calibri" w:hAnsi="Calibri" w:cs="Calibri"/>
          <w:sz w:val="24"/>
          <w:szCs w:val="24"/>
        </w:rPr>
      </w:pPr>
      <w:r w:rsidRPr="005D78CA">
        <w:rPr>
          <w:rFonts w:ascii="Calibri" w:hAnsi="Calibri" w:cs="Calibri"/>
          <w:sz w:val="24"/>
          <w:szCs w:val="24"/>
        </w:rPr>
        <w:t>Dr Helene Barclay, Expert by Experience</w:t>
      </w:r>
    </w:p>
    <w:p w:rsidR="00CE6C5F" w:rsidRPr="005D78CA" w:rsidRDefault="00CE6C5F"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Dr </w:t>
      </w:r>
      <w:r w:rsidR="00664BCD" w:rsidRPr="005D78CA">
        <w:rPr>
          <w:rFonts w:ascii="Calibri" w:hAnsi="Calibri" w:cs="Calibri"/>
          <w:sz w:val="24"/>
          <w:szCs w:val="24"/>
        </w:rPr>
        <w:t xml:space="preserve">Mohan Bhat, </w:t>
      </w:r>
      <w:r w:rsidRPr="005D78CA">
        <w:rPr>
          <w:rFonts w:ascii="Calibri" w:hAnsi="Calibri" w:cs="Calibri"/>
          <w:sz w:val="24"/>
          <w:szCs w:val="24"/>
        </w:rPr>
        <w:t xml:space="preserve">Faculty of Old Age Psychiatry, Royal College of Psychiatrists </w:t>
      </w:r>
    </w:p>
    <w:p w:rsidR="00312BFE" w:rsidRDefault="00312BFE" w:rsidP="00312BFE">
      <w:pPr>
        <w:pStyle w:val="ListParagraph"/>
        <w:numPr>
          <w:ilvl w:val="0"/>
          <w:numId w:val="21"/>
        </w:numPr>
        <w:rPr>
          <w:rFonts w:ascii="Calibri" w:hAnsi="Calibri" w:cs="Calibri"/>
          <w:sz w:val="24"/>
          <w:szCs w:val="24"/>
        </w:rPr>
      </w:pPr>
      <w:r>
        <w:rPr>
          <w:rFonts w:ascii="Calibri" w:hAnsi="Calibri" w:cs="Calibri"/>
          <w:sz w:val="24"/>
          <w:szCs w:val="24"/>
        </w:rPr>
        <w:t xml:space="preserve">Dr Harm Boer, </w:t>
      </w:r>
      <w:r w:rsidR="00A05816">
        <w:rPr>
          <w:rFonts w:ascii="Calibri" w:hAnsi="Calibri" w:cs="Calibri"/>
          <w:sz w:val="24"/>
          <w:szCs w:val="24"/>
        </w:rPr>
        <w:t xml:space="preserve">Consultant Psychiatrist </w:t>
      </w:r>
    </w:p>
    <w:p w:rsidR="00312BFE" w:rsidRDefault="00525ADE" w:rsidP="00312BFE">
      <w:pPr>
        <w:pStyle w:val="ListParagraph"/>
        <w:numPr>
          <w:ilvl w:val="0"/>
          <w:numId w:val="21"/>
        </w:numPr>
        <w:rPr>
          <w:rFonts w:ascii="Calibri" w:hAnsi="Calibri" w:cs="Calibri"/>
          <w:sz w:val="24"/>
          <w:szCs w:val="24"/>
        </w:rPr>
      </w:pPr>
      <w:r w:rsidRPr="00312BFE">
        <w:rPr>
          <w:rFonts w:ascii="Calibri" w:hAnsi="Calibri" w:cs="Calibri"/>
          <w:sz w:val="24"/>
          <w:szCs w:val="24"/>
        </w:rPr>
        <w:t>Dr Billy Boland, Chair, Royal College of Psychiatrists- General Adult faculty</w:t>
      </w:r>
    </w:p>
    <w:p w:rsidR="00525ADE" w:rsidRPr="00312BFE" w:rsidRDefault="00525ADE" w:rsidP="00312BFE">
      <w:pPr>
        <w:pStyle w:val="ListParagraph"/>
        <w:numPr>
          <w:ilvl w:val="0"/>
          <w:numId w:val="21"/>
        </w:numPr>
        <w:rPr>
          <w:rFonts w:ascii="Calibri" w:hAnsi="Calibri" w:cs="Calibri"/>
          <w:sz w:val="24"/>
          <w:szCs w:val="24"/>
        </w:rPr>
      </w:pPr>
      <w:r w:rsidRPr="00312BFE">
        <w:rPr>
          <w:rFonts w:ascii="Calibri" w:hAnsi="Calibri" w:cs="Calibri"/>
          <w:sz w:val="24"/>
          <w:szCs w:val="24"/>
        </w:rPr>
        <w:t>Dr Martin Bollard, President, Intellectual Disability Section, Royal Society of Medicine</w:t>
      </w:r>
    </w:p>
    <w:p w:rsidR="00521795" w:rsidRPr="005D78CA" w:rsidRDefault="00521795" w:rsidP="004127B3">
      <w:pPr>
        <w:pStyle w:val="ListParagraph"/>
        <w:numPr>
          <w:ilvl w:val="0"/>
          <w:numId w:val="21"/>
        </w:numPr>
        <w:spacing w:line="276" w:lineRule="auto"/>
        <w:rPr>
          <w:rFonts w:ascii="Calibri" w:eastAsia="Times New Roman" w:hAnsi="Calibri" w:cs="Calibri"/>
          <w:sz w:val="24"/>
          <w:szCs w:val="24"/>
        </w:rPr>
      </w:pPr>
      <w:r w:rsidRPr="005D78CA">
        <w:rPr>
          <w:rFonts w:ascii="Calibri" w:hAnsi="Calibri" w:cs="Calibri"/>
          <w:sz w:val="24"/>
          <w:szCs w:val="24"/>
        </w:rPr>
        <w:t xml:space="preserve">Ms Kate </w:t>
      </w:r>
      <w:proofErr w:type="spellStart"/>
      <w:r w:rsidRPr="005D78CA">
        <w:rPr>
          <w:rFonts w:ascii="Calibri" w:hAnsi="Calibri" w:cs="Calibri"/>
          <w:sz w:val="24"/>
          <w:szCs w:val="24"/>
        </w:rPr>
        <w:t>Brolley</w:t>
      </w:r>
      <w:proofErr w:type="spellEnd"/>
      <w:r w:rsidRPr="005D78CA">
        <w:rPr>
          <w:rFonts w:ascii="Calibri" w:hAnsi="Calibri" w:cs="Calibri"/>
          <w:sz w:val="24"/>
          <w:szCs w:val="24"/>
        </w:rPr>
        <w:t xml:space="preserve">, Speech &amp; Language Therapist, </w:t>
      </w:r>
      <w:r w:rsidRPr="005D78CA">
        <w:rPr>
          <w:rFonts w:ascii="Calibri" w:eastAsia="Times New Roman" w:hAnsi="Calibri" w:cs="Calibri"/>
          <w:sz w:val="24"/>
          <w:szCs w:val="24"/>
        </w:rPr>
        <w:t>Hertfordshire Partnership University NHS Foundation Trust</w:t>
      </w:r>
    </w:p>
    <w:p w:rsidR="00CE6C5F" w:rsidRPr="005D78CA" w:rsidRDefault="00CE6C5F"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Rev Rosie Bunn (C of E), Rector of Belton &amp; Burgh Castle </w:t>
      </w:r>
      <w:r w:rsidRPr="005D78CA">
        <w:rPr>
          <w:rFonts w:ascii="Calibri" w:eastAsia="Times New Roman" w:hAnsi="Calibri" w:cs="Calibri"/>
          <w:sz w:val="24"/>
          <w:szCs w:val="24"/>
        </w:rPr>
        <w:t>&amp; Expert by Experience</w:t>
      </w:r>
    </w:p>
    <w:p w:rsidR="00525ADE" w:rsidRPr="005D78CA" w:rsidRDefault="00525ADE" w:rsidP="004127B3">
      <w:pPr>
        <w:pStyle w:val="ListParagraph"/>
        <w:numPr>
          <w:ilvl w:val="0"/>
          <w:numId w:val="21"/>
        </w:numPr>
        <w:rPr>
          <w:rFonts w:ascii="Calibri" w:hAnsi="Calibri" w:cs="Calibri"/>
          <w:sz w:val="24"/>
          <w:szCs w:val="24"/>
        </w:rPr>
      </w:pPr>
      <w:r w:rsidRPr="005D78CA">
        <w:rPr>
          <w:rFonts w:ascii="Calibri" w:hAnsi="Calibri" w:cs="Calibri"/>
          <w:sz w:val="24"/>
          <w:szCs w:val="24"/>
        </w:rPr>
        <w:t>Professor Wendy Burn, President, Royal College of Psychiatrists</w:t>
      </w:r>
    </w:p>
    <w:p w:rsidR="00B65865" w:rsidRPr="005D78CA" w:rsidRDefault="00B65865"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Ms Viv Cooper OBE, Chief Executive, Challenging Behaviour Foundation (CBF) </w:t>
      </w:r>
      <w:r w:rsidRPr="005D78CA">
        <w:rPr>
          <w:rFonts w:ascii="Calibri" w:eastAsia="Times New Roman" w:hAnsi="Calibri" w:cs="Calibri"/>
          <w:sz w:val="24"/>
          <w:szCs w:val="24"/>
        </w:rPr>
        <w:t>&amp; Expert by Experience</w:t>
      </w:r>
    </w:p>
    <w:p w:rsidR="00CE6C5F" w:rsidRPr="005D78CA" w:rsidRDefault="00CE6C5F" w:rsidP="004127B3">
      <w:pPr>
        <w:pStyle w:val="ListParagraph"/>
        <w:numPr>
          <w:ilvl w:val="0"/>
          <w:numId w:val="21"/>
        </w:numPr>
        <w:rPr>
          <w:rFonts w:ascii="Calibri" w:hAnsi="Calibri" w:cs="Calibri"/>
          <w:sz w:val="24"/>
          <w:szCs w:val="24"/>
        </w:rPr>
      </w:pPr>
      <w:r w:rsidRPr="005D78CA">
        <w:rPr>
          <w:rFonts w:ascii="Calibri" w:hAnsi="Calibri" w:cs="Calibri"/>
          <w:sz w:val="24"/>
          <w:szCs w:val="24"/>
        </w:rPr>
        <w:t>Dr Ken Courtenay, Chair, Royal College of Psychiatrists- Psychiatry of Intellectual Disability faculty</w:t>
      </w:r>
    </w:p>
    <w:p w:rsidR="00664BCD" w:rsidRPr="005D78CA" w:rsidRDefault="00664BCD" w:rsidP="004127B3">
      <w:pPr>
        <w:pStyle w:val="ListParagraph"/>
        <w:numPr>
          <w:ilvl w:val="0"/>
          <w:numId w:val="21"/>
        </w:numPr>
        <w:rPr>
          <w:rFonts w:ascii="Calibri" w:hAnsi="Calibri" w:cs="Calibri"/>
          <w:sz w:val="24"/>
          <w:szCs w:val="24"/>
        </w:rPr>
      </w:pPr>
      <w:r w:rsidRPr="005D78CA">
        <w:rPr>
          <w:rFonts w:ascii="Calibri" w:eastAsia="Times New Roman" w:hAnsi="Calibri" w:cs="Calibri"/>
          <w:sz w:val="24"/>
          <w:szCs w:val="24"/>
        </w:rPr>
        <w:t xml:space="preserve">Dr John </w:t>
      </w:r>
      <w:proofErr w:type="spellStart"/>
      <w:r w:rsidRPr="005D78CA">
        <w:rPr>
          <w:rFonts w:ascii="Calibri" w:eastAsia="Times New Roman" w:hAnsi="Calibri" w:cs="Calibri"/>
          <w:sz w:val="24"/>
          <w:szCs w:val="24"/>
        </w:rPr>
        <w:t>Devapriam</w:t>
      </w:r>
      <w:proofErr w:type="spellEnd"/>
      <w:r w:rsidRPr="005D78CA">
        <w:rPr>
          <w:rFonts w:ascii="Calibri" w:eastAsia="Times New Roman" w:hAnsi="Calibri" w:cs="Calibri"/>
          <w:sz w:val="24"/>
          <w:szCs w:val="24"/>
        </w:rPr>
        <w:t>, Former National Professional Advisor (Learning Disability), Care Quality Commission</w:t>
      </w:r>
    </w:p>
    <w:p w:rsidR="00525ADE" w:rsidRPr="005D78CA" w:rsidRDefault="00525ADE" w:rsidP="004127B3">
      <w:pPr>
        <w:pStyle w:val="ListParagraph"/>
        <w:numPr>
          <w:ilvl w:val="0"/>
          <w:numId w:val="21"/>
        </w:numPr>
        <w:rPr>
          <w:rFonts w:ascii="Calibri" w:hAnsi="Calibri" w:cs="Calibri"/>
          <w:sz w:val="24"/>
          <w:szCs w:val="24"/>
        </w:rPr>
      </w:pPr>
      <w:r w:rsidRPr="005D78CA">
        <w:rPr>
          <w:rFonts w:ascii="Calibri" w:eastAsia="Times New Roman" w:hAnsi="Calibri" w:cs="Calibri"/>
          <w:sz w:val="24"/>
          <w:szCs w:val="24"/>
        </w:rPr>
        <w:t xml:space="preserve">Ms Alison </w:t>
      </w:r>
      <w:proofErr w:type="spellStart"/>
      <w:r w:rsidRPr="005D78CA">
        <w:rPr>
          <w:rFonts w:ascii="Calibri" w:eastAsia="Times New Roman" w:hAnsi="Calibri" w:cs="Calibri"/>
          <w:sz w:val="24"/>
          <w:szCs w:val="24"/>
        </w:rPr>
        <w:t>Drewett</w:t>
      </w:r>
      <w:proofErr w:type="spellEnd"/>
      <w:r w:rsidRPr="005D78CA">
        <w:rPr>
          <w:rFonts w:ascii="Calibri" w:eastAsia="Times New Roman" w:hAnsi="Calibri" w:cs="Calibri"/>
          <w:sz w:val="24"/>
          <w:szCs w:val="24"/>
        </w:rPr>
        <w:t>, Specialist Speech and Language Therapist, Leicestershire Partnership NHS Trust</w:t>
      </w:r>
    </w:p>
    <w:p w:rsidR="00D405EE" w:rsidRPr="005D78CA" w:rsidRDefault="00D405EE" w:rsidP="004127B3">
      <w:pPr>
        <w:pStyle w:val="ListParagraph"/>
        <w:numPr>
          <w:ilvl w:val="0"/>
          <w:numId w:val="21"/>
        </w:numPr>
        <w:spacing w:line="276" w:lineRule="auto"/>
        <w:rPr>
          <w:rFonts w:ascii="Calibri" w:hAnsi="Calibri" w:cs="Calibri"/>
          <w:color w:val="000000" w:themeColor="text1"/>
          <w:sz w:val="24"/>
          <w:szCs w:val="24"/>
        </w:rPr>
      </w:pPr>
      <w:r w:rsidRPr="005D78CA">
        <w:rPr>
          <w:rFonts w:ascii="Calibri" w:hAnsi="Calibri" w:cs="Calibri"/>
          <w:sz w:val="24"/>
          <w:szCs w:val="24"/>
        </w:rPr>
        <w:t>Mr Bob Gay, Expert by Experience</w:t>
      </w:r>
    </w:p>
    <w:p w:rsidR="00964C72" w:rsidRPr="005D78CA" w:rsidRDefault="00D405EE" w:rsidP="004127B3">
      <w:pPr>
        <w:pStyle w:val="ListParagraph"/>
        <w:numPr>
          <w:ilvl w:val="0"/>
          <w:numId w:val="21"/>
        </w:numPr>
        <w:rPr>
          <w:rFonts w:ascii="Calibri" w:hAnsi="Calibri" w:cs="Calibri"/>
          <w:sz w:val="24"/>
          <w:szCs w:val="24"/>
        </w:rPr>
      </w:pPr>
      <w:r w:rsidRPr="005D78CA">
        <w:rPr>
          <w:rFonts w:ascii="Calibri" w:hAnsi="Calibri" w:cs="Calibri"/>
          <w:sz w:val="24"/>
          <w:szCs w:val="24"/>
        </w:rPr>
        <w:t>Ms Patricia Gay, Expert by Experience</w:t>
      </w:r>
    </w:p>
    <w:p w:rsidR="00525ADE" w:rsidRPr="005D78CA" w:rsidRDefault="00525ADE"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Mr </w:t>
      </w:r>
      <w:proofErr w:type="spellStart"/>
      <w:r w:rsidRPr="005D78CA">
        <w:rPr>
          <w:rFonts w:ascii="Calibri" w:hAnsi="Calibri" w:cs="Calibri"/>
          <w:sz w:val="24"/>
          <w:szCs w:val="24"/>
        </w:rPr>
        <w:t>Churunal</w:t>
      </w:r>
      <w:proofErr w:type="spellEnd"/>
      <w:r w:rsidRPr="005D78CA">
        <w:rPr>
          <w:rFonts w:ascii="Calibri" w:hAnsi="Calibri" w:cs="Calibri"/>
          <w:sz w:val="24"/>
          <w:szCs w:val="24"/>
        </w:rPr>
        <w:t xml:space="preserve"> Hari, Consultant ENT Surgeon, </w:t>
      </w:r>
      <w:r w:rsidRPr="005D78CA">
        <w:rPr>
          <w:rFonts w:ascii="Calibri" w:eastAsia="Times New Roman" w:hAnsi="Calibri" w:cs="Calibri"/>
          <w:sz w:val="24"/>
          <w:szCs w:val="24"/>
        </w:rPr>
        <w:t>Royal Shrewsbury Hospital</w:t>
      </w:r>
      <w:r w:rsidRPr="005D78CA">
        <w:rPr>
          <w:rFonts w:ascii="Calibri" w:hAnsi="Calibri" w:cs="Calibri"/>
          <w:sz w:val="24"/>
          <w:szCs w:val="24"/>
        </w:rPr>
        <w:t xml:space="preserve"> </w:t>
      </w:r>
      <w:r w:rsidRPr="005D78CA">
        <w:rPr>
          <w:rFonts w:ascii="Calibri" w:eastAsia="Times New Roman" w:hAnsi="Calibri" w:cs="Calibri"/>
          <w:sz w:val="24"/>
          <w:szCs w:val="24"/>
        </w:rPr>
        <w:t>&amp; Expert by Experience</w:t>
      </w:r>
    </w:p>
    <w:p w:rsidR="00521795" w:rsidRPr="005D78CA" w:rsidRDefault="00521795" w:rsidP="00521795">
      <w:pPr>
        <w:pStyle w:val="ListParagraph"/>
        <w:numPr>
          <w:ilvl w:val="0"/>
          <w:numId w:val="21"/>
        </w:numPr>
        <w:rPr>
          <w:rFonts w:ascii="Calibri" w:hAnsi="Calibri" w:cs="Calibri"/>
          <w:sz w:val="24"/>
          <w:szCs w:val="24"/>
        </w:rPr>
      </w:pPr>
      <w:r w:rsidRPr="005D78CA">
        <w:rPr>
          <w:rFonts w:ascii="Calibri" w:hAnsi="Calibri" w:cs="Calibri"/>
          <w:sz w:val="24"/>
          <w:szCs w:val="24"/>
        </w:rPr>
        <w:t xml:space="preserve">Dr Ignatius </w:t>
      </w:r>
      <w:proofErr w:type="spellStart"/>
      <w:r w:rsidRPr="005D78CA">
        <w:rPr>
          <w:rFonts w:ascii="Calibri" w:hAnsi="Calibri" w:cs="Calibri"/>
          <w:sz w:val="24"/>
          <w:szCs w:val="24"/>
        </w:rPr>
        <w:t>Gunaratna</w:t>
      </w:r>
      <w:proofErr w:type="spellEnd"/>
      <w:r w:rsidRPr="005D78CA">
        <w:rPr>
          <w:rFonts w:ascii="Calibri" w:hAnsi="Calibri" w:cs="Calibri"/>
          <w:sz w:val="24"/>
          <w:szCs w:val="24"/>
        </w:rPr>
        <w:t>, Consultant Psychiatrist, Clinical Research Group in Forensic Intellectual and Developmental Disabilities (CRG- FIDD)</w:t>
      </w:r>
    </w:p>
    <w:p w:rsidR="00B65865" w:rsidRPr="005D78CA" w:rsidRDefault="00B65865" w:rsidP="004127B3">
      <w:pPr>
        <w:pStyle w:val="ListParagraph"/>
        <w:numPr>
          <w:ilvl w:val="0"/>
          <w:numId w:val="21"/>
        </w:numPr>
        <w:rPr>
          <w:rFonts w:ascii="Calibri" w:eastAsia="Times New Roman" w:hAnsi="Calibri" w:cs="Calibri"/>
          <w:sz w:val="24"/>
          <w:szCs w:val="24"/>
        </w:rPr>
      </w:pPr>
      <w:r w:rsidRPr="005D78CA">
        <w:rPr>
          <w:rFonts w:ascii="Calibri" w:eastAsia="Times New Roman" w:hAnsi="Calibri" w:cs="Calibri"/>
          <w:sz w:val="24"/>
          <w:szCs w:val="24"/>
        </w:rPr>
        <w:t>Mr Ross Henley, Local Councillor, Somerset &amp; Expert by Experience</w:t>
      </w:r>
    </w:p>
    <w:p w:rsidR="00B65865" w:rsidRPr="005D78CA" w:rsidRDefault="00B65865"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Ms Lindsay Hodges, Clink’s Farm, Norfolk </w:t>
      </w:r>
      <w:r w:rsidRPr="005D78CA">
        <w:rPr>
          <w:rFonts w:ascii="Calibri" w:eastAsia="Times New Roman" w:hAnsi="Calibri" w:cs="Calibri"/>
          <w:sz w:val="24"/>
          <w:szCs w:val="24"/>
        </w:rPr>
        <w:t>&amp; Expert by Experience</w:t>
      </w:r>
    </w:p>
    <w:p w:rsidR="00D405EE" w:rsidRPr="005D78CA" w:rsidRDefault="00D405EE" w:rsidP="004127B3">
      <w:pPr>
        <w:pStyle w:val="ListParagraph"/>
        <w:numPr>
          <w:ilvl w:val="0"/>
          <w:numId w:val="21"/>
        </w:numPr>
        <w:spacing w:line="276" w:lineRule="auto"/>
        <w:rPr>
          <w:rFonts w:ascii="Calibri" w:eastAsia="Times New Roman" w:hAnsi="Calibri" w:cs="Calibri"/>
          <w:sz w:val="24"/>
          <w:szCs w:val="24"/>
        </w:rPr>
      </w:pPr>
      <w:r w:rsidRPr="005D78CA">
        <w:rPr>
          <w:rFonts w:ascii="Calibri" w:hAnsi="Calibri" w:cs="Calibri"/>
          <w:sz w:val="24"/>
          <w:szCs w:val="24"/>
        </w:rPr>
        <w:t>Ms An Howell, Expert by Experience</w:t>
      </w:r>
    </w:p>
    <w:p w:rsidR="00D405EE" w:rsidRPr="005D78CA" w:rsidRDefault="00D405EE" w:rsidP="004127B3">
      <w:pPr>
        <w:pStyle w:val="ListParagraph"/>
        <w:numPr>
          <w:ilvl w:val="0"/>
          <w:numId w:val="21"/>
        </w:numPr>
        <w:rPr>
          <w:rFonts w:ascii="Calibri" w:hAnsi="Calibri" w:cs="Calibri"/>
          <w:sz w:val="24"/>
          <w:szCs w:val="24"/>
        </w:rPr>
      </w:pPr>
      <w:r w:rsidRPr="005D78CA">
        <w:rPr>
          <w:rFonts w:ascii="Calibri" w:hAnsi="Calibri" w:cs="Calibri"/>
          <w:sz w:val="24"/>
          <w:szCs w:val="24"/>
        </w:rPr>
        <w:t>Ms Samantha Jane Howell, Expert by Experience</w:t>
      </w:r>
    </w:p>
    <w:p w:rsidR="00525ADE" w:rsidRPr="005D78CA" w:rsidRDefault="00525ADE" w:rsidP="004127B3">
      <w:pPr>
        <w:pStyle w:val="ListParagraph"/>
        <w:numPr>
          <w:ilvl w:val="0"/>
          <w:numId w:val="21"/>
        </w:numPr>
        <w:spacing w:line="276" w:lineRule="auto"/>
        <w:rPr>
          <w:rFonts w:ascii="Calibri" w:eastAsia="Times New Roman" w:hAnsi="Calibri" w:cs="Calibri"/>
          <w:sz w:val="24"/>
          <w:szCs w:val="24"/>
        </w:rPr>
      </w:pPr>
      <w:r w:rsidRPr="005D78CA">
        <w:rPr>
          <w:rFonts w:ascii="Calibri" w:eastAsia="Times New Roman" w:hAnsi="Calibri" w:cs="Calibri"/>
          <w:sz w:val="24"/>
          <w:szCs w:val="24"/>
        </w:rPr>
        <w:t>Ms Anne Hunt, Nurse Consultant for Physical Health Hertfordshire Partnership University NHS Foundation Trust</w:t>
      </w:r>
    </w:p>
    <w:p w:rsidR="00525ADE" w:rsidRPr="005D78CA" w:rsidRDefault="00CE6C5F"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Dr </w:t>
      </w:r>
      <w:proofErr w:type="spellStart"/>
      <w:r w:rsidRPr="005D78CA">
        <w:rPr>
          <w:rFonts w:ascii="Calibri" w:hAnsi="Calibri" w:cs="Calibri"/>
          <w:sz w:val="24"/>
          <w:szCs w:val="24"/>
        </w:rPr>
        <w:t>Sujeet</w:t>
      </w:r>
      <w:proofErr w:type="spellEnd"/>
      <w:r w:rsidRPr="005D78CA">
        <w:rPr>
          <w:rFonts w:ascii="Calibri" w:hAnsi="Calibri" w:cs="Calibri"/>
          <w:sz w:val="24"/>
          <w:szCs w:val="24"/>
        </w:rPr>
        <w:t xml:space="preserve"> </w:t>
      </w:r>
      <w:proofErr w:type="spellStart"/>
      <w:r w:rsidRPr="005D78CA">
        <w:rPr>
          <w:rFonts w:ascii="Calibri" w:hAnsi="Calibri" w:cs="Calibri"/>
          <w:sz w:val="24"/>
          <w:szCs w:val="24"/>
        </w:rPr>
        <w:t>Jaydeokar</w:t>
      </w:r>
      <w:proofErr w:type="spellEnd"/>
      <w:r w:rsidRPr="005D78CA">
        <w:rPr>
          <w:rFonts w:ascii="Calibri" w:hAnsi="Calibri" w:cs="Calibri"/>
          <w:sz w:val="24"/>
          <w:szCs w:val="24"/>
        </w:rPr>
        <w:t xml:space="preserve">, CANDIDD </w:t>
      </w:r>
    </w:p>
    <w:p w:rsidR="00B65865" w:rsidRPr="005D78CA" w:rsidRDefault="00B65865" w:rsidP="004127B3">
      <w:pPr>
        <w:pStyle w:val="ListParagraph"/>
        <w:numPr>
          <w:ilvl w:val="0"/>
          <w:numId w:val="21"/>
        </w:numPr>
        <w:rPr>
          <w:rFonts w:ascii="Calibri" w:hAnsi="Calibri" w:cs="Calibri"/>
          <w:sz w:val="24"/>
          <w:szCs w:val="24"/>
        </w:rPr>
      </w:pPr>
      <w:r w:rsidRPr="005D78CA">
        <w:rPr>
          <w:rFonts w:ascii="Calibri" w:hAnsi="Calibri" w:cs="Calibri"/>
          <w:sz w:val="24"/>
          <w:szCs w:val="24"/>
        </w:rPr>
        <w:lastRenderedPageBreak/>
        <w:t>Ms Nicola Johns, Expert by Experience</w:t>
      </w:r>
    </w:p>
    <w:p w:rsidR="00B65865" w:rsidRPr="005D78CA" w:rsidRDefault="00B65865" w:rsidP="004127B3">
      <w:pPr>
        <w:pStyle w:val="ListParagraph"/>
        <w:numPr>
          <w:ilvl w:val="0"/>
          <w:numId w:val="21"/>
        </w:numPr>
        <w:rPr>
          <w:rFonts w:ascii="Calibri" w:hAnsi="Calibri" w:cs="Calibri"/>
          <w:sz w:val="24"/>
          <w:szCs w:val="24"/>
        </w:rPr>
      </w:pPr>
      <w:r w:rsidRPr="005D78CA">
        <w:rPr>
          <w:rFonts w:ascii="Calibri" w:hAnsi="Calibri" w:cs="Calibri"/>
          <w:sz w:val="24"/>
          <w:szCs w:val="24"/>
        </w:rPr>
        <w:t>Dr Neil Johns, Expert by Experience</w:t>
      </w:r>
    </w:p>
    <w:p w:rsidR="00521795" w:rsidRPr="005D78CA" w:rsidRDefault="00521795" w:rsidP="004127B3">
      <w:pPr>
        <w:pStyle w:val="ListParagraph"/>
        <w:numPr>
          <w:ilvl w:val="0"/>
          <w:numId w:val="21"/>
        </w:numPr>
        <w:spacing w:line="276" w:lineRule="auto"/>
        <w:rPr>
          <w:rFonts w:ascii="Calibri" w:eastAsia="Times New Roman" w:hAnsi="Calibri" w:cs="Calibri"/>
          <w:sz w:val="24"/>
          <w:szCs w:val="24"/>
        </w:rPr>
      </w:pPr>
      <w:r w:rsidRPr="005D78CA">
        <w:rPr>
          <w:rFonts w:ascii="Calibri" w:eastAsia="Times New Roman" w:hAnsi="Calibri" w:cs="Calibri"/>
          <w:sz w:val="24"/>
          <w:szCs w:val="24"/>
        </w:rPr>
        <w:t xml:space="preserve">Dr Joe Joseph, Consultant Haematologist, Doncaster Royal Infirmary </w:t>
      </w:r>
    </w:p>
    <w:p w:rsidR="00525ADE" w:rsidRPr="005D78CA" w:rsidRDefault="00525ADE" w:rsidP="004127B3">
      <w:pPr>
        <w:pStyle w:val="ListParagraph"/>
        <w:numPr>
          <w:ilvl w:val="0"/>
          <w:numId w:val="21"/>
        </w:numPr>
        <w:rPr>
          <w:rFonts w:ascii="Calibri" w:hAnsi="Calibri" w:cs="Calibri"/>
          <w:sz w:val="24"/>
          <w:szCs w:val="24"/>
        </w:rPr>
      </w:pPr>
      <w:r w:rsidRPr="005D78CA">
        <w:rPr>
          <w:rFonts w:ascii="Calibri" w:hAnsi="Calibri" w:cs="Calibri"/>
          <w:sz w:val="24"/>
          <w:szCs w:val="24"/>
        </w:rPr>
        <w:t>Dr Deepa Joy, GP, Lincolnshire</w:t>
      </w:r>
    </w:p>
    <w:p w:rsidR="00521795" w:rsidRPr="005D78CA" w:rsidRDefault="00521795" w:rsidP="004127B3">
      <w:pPr>
        <w:pStyle w:val="ListParagraph"/>
        <w:numPr>
          <w:ilvl w:val="0"/>
          <w:numId w:val="21"/>
        </w:numPr>
        <w:spacing w:line="276" w:lineRule="auto"/>
        <w:rPr>
          <w:rFonts w:ascii="Calibri" w:eastAsia="Times New Roman" w:hAnsi="Calibri" w:cs="Calibri"/>
          <w:sz w:val="24"/>
          <w:szCs w:val="24"/>
        </w:rPr>
      </w:pPr>
      <w:r w:rsidRPr="005D78CA">
        <w:rPr>
          <w:rFonts w:ascii="Calibri" w:hAnsi="Calibri" w:cs="Calibri"/>
          <w:sz w:val="24"/>
          <w:szCs w:val="24"/>
        </w:rPr>
        <w:t xml:space="preserve">Dr Kasu Kiran, Medical lead, </w:t>
      </w:r>
      <w:r w:rsidRPr="005D78CA">
        <w:rPr>
          <w:rFonts w:ascii="Calibri" w:eastAsia="Times New Roman" w:hAnsi="Calibri" w:cs="Calibri"/>
          <w:sz w:val="24"/>
          <w:szCs w:val="24"/>
        </w:rPr>
        <w:t>Hertfordshire Partnership University NHS Foundation Trust</w:t>
      </w:r>
    </w:p>
    <w:p w:rsidR="00521795" w:rsidRPr="005D78CA" w:rsidRDefault="00521795"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Mr David Kitchen, Learning Disability Nurse &amp; Trainer </w:t>
      </w:r>
    </w:p>
    <w:p w:rsidR="00521795" w:rsidRPr="005D78CA" w:rsidRDefault="00521795" w:rsidP="00521795">
      <w:pPr>
        <w:pStyle w:val="ListParagraph"/>
        <w:numPr>
          <w:ilvl w:val="0"/>
          <w:numId w:val="21"/>
        </w:numPr>
        <w:rPr>
          <w:rFonts w:ascii="Calibri" w:hAnsi="Calibri" w:cs="Calibri"/>
          <w:sz w:val="24"/>
          <w:szCs w:val="24"/>
        </w:rPr>
      </w:pPr>
      <w:r w:rsidRPr="005D78CA">
        <w:rPr>
          <w:rFonts w:ascii="Calibri" w:hAnsi="Calibri" w:cs="Calibri"/>
          <w:sz w:val="24"/>
          <w:szCs w:val="24"/>
        </w:rPr>
        <w:t>Dr Kirsten Lamb, GP, Hertfordshire</w:t>
      </w:r>
    </w:p>
    <w:p w:rsidR="00D405EE" w:rsidRPr="005D78CA" w:rsidRDefault="00D405EE" w:rsidP="004127B3">
      <w:pPr>
        <w:pStyle w:val="ListParagraph"/>
        <w:numPr>
          <w:ilvl w:val="0"/>
          <w:numId w:val="21"/>
        </w:numPr>
        <w:rPr>
          <w:rFonts w:ascii="Calibri" w:hAnsi="Calibri" w:cs="Calibri"/>
          <w:sz w:val="24"/>
          <w:szCs w:val="24"/>
        </w:rPr>
      </w:pPr>
      <w:r w:rsidRPr="005D78CA">
        <w:rPr>
          <w:rFonts w:ascii="Calibri" w:hAnsi="Calibri" w:cs="Calibri"/>
          <w:sz w:val="24"/>
          <w:szCs w:val="24"/>
        </w:rPr>
        <w:t>Mr Tadhgh Lane, Expert by Experience</w:t>
      </w:r>
    </w:p>
    <w:p w:rsidR="00521795" w:rsidRPr="005D78CA" w:rsidRDefault="00521795" w:rsidP="00521795">
      <w:pPr>
        <w:pStyle w:val="ListParagraph"/>
        <w:numPr>
          <w:ilvl w:val="0"/>
          <w:numId w:val="21"/>
        </w:numPr>
        <w:rPr>
          <w:rFonts w:ascii="Calibri" w:hAnsi="Calibri" w:cs="Calibri"/>
          <w:sz w:val="24"/>
          <w:szCs w:val="24"/>
        </w:rPr>
      </w:pPr>
      <w:r w:rsidRPr="005D78CA">
        <w:rPr>
          <w:rFonts w:ascii="Calibri" w:hAnsi="Calibri" w:cs="Calibri"/>
          <w:sz w:val="24"/>
          <w:szCs w:val="24"/>
        </w:rPr>
        <w:t xml:space="preserve">Professor Peter Langdon, Trustee, Asperger East Anglia </w:t>
      </w:r>
    </w:p>
    <w:p w:rsidR="00B65865" w:rsidRPr="005D78CA" w:rsidRDefault="00B65865" w:rsidP="004127B3">
      <w:pPr>
        <w:pStyle w:val="ListParagraph"/>
        <w:numPr>
          <w:ilvl w:val="0"/>
          <w:numId w:val="21"/>
        </w:numPr>
        <w:rPr>
          <w:rFonts w:ascii="Calibri" w:hAnsi="Calibri" w:cs="Calibri"/>
          <w:sz w:val="24"/>
          <w:szCs w:val="24"/>
        </w:rPr>
      </w:pPr>
      <w:r w:rsidRPr="005D78CA">
        <w:rPr>
          <w:rFonts w:ascii="Calibri" w:hAnsi="Calibri" w:cs="Calibri"/>
          <w:sz w:val="24"/>
          <w:szCs w:val="24"/>
        </w:rPr>
        <w:t>Mr Kevin Lee, Head T</w:t>
      </w:r>
      <w:r w:rsidR="00003817" w:rsidRPr="005D78CA">
        <w:rPr>
          <w:rFonts w:ascii="Calibri" w:hAnsi="Calibri" w:cs="Calibri"/>
          <w:sz w:val="24"/>
          <w:szCs w:val="24"/>
        </w:rPr>
        <w:t xml:space="preserve">eacher, Moorlands C of E </w:t>
      </w:r>
      <w:r w:rsidRPr="005D78CA">
        <w:rPr>
          <w:rFonts w:ascii="Calibri" w:hAnsi="Calibri" w:cs="Calibri"/>
          <w:sz w:val="24"/>
          <w:szCs w:val="24"/>
        </w:rPr>
        <w:t xml:space="preserve"> Academy, Norfolk </w:t>
      </w:r>
    </w:p>
    <w:p w:rsidR="00B16041" w:rsidRPr="005D78CA" w:rsidRDefault="00D405EE"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Mr </w:t>
      </w:r>
      <w:r w:rsidR="00B16041" w:rsidRPr="005D78CA">
        <w:rPr>
          <w:rFonts w:ascii="Calibri" w:hAnsi="Calibri" w:cs="Calibri"/>
          <w:sz w:val="24"/>
          <w:szCs w:val="24"/>
        </w:rPr>
        <w:t>Sam Lowe, Expert by Experience</w:t>
      </w:r>
    </w:p>
    <w:p w:rsidR="00521795" w:rsidRPr="005D78CA" w:rsidRDefault="00521795" w:rsidP="004127B3">
      <w:pPr>
        <w:pStyle w:val="ListParagraph"/>
        <w:numPr>
          <w:ilvl w:val="0"/>
          <w:numId w:val="21"/>
        </w:numPr>
        <w:spacing w:line="276" w:lineRule="auto"/>
        <w:rPr>
          <w:rFonts w:ascii="Calibri" w:eastAsia="Times New Roman" w:hAnsi="Calibri" w:cs="Calibri"/>
          <w:sz w:val="24"/>
          <w:szCs w:val="24"/>
        </w:rPr>
      </w:pPr>
      <w:r w:rsidRPr="005D78CA">
        <w:rPr>
          <w:rFonts w:ascii="Calibri" w:hAnsi="Calibri" w:cs="Calibri"/>
          <w:sz w:val="24"/>
          <w:szCs w:val="24"/>
        </w:rPr>
        <w:t xml:space="preserve">Ms Vicki Malcolm, Occupational Therapist, </w:t>
      </w:r>
      <w:r w:rsidRPr="005D78CA">
        <w:rPr>
          <w:rFonts w:ascii="Calibri" w:eastAsia="Times New Roman" w:hAnsi="Calibri" w:cs="Calibri"/>
          <w:sz w:val="24"/>
          <w:szCs w:val="24"/>
        </w:rPr>
        <w:t>Hertfordshire Partnership University NHS Foundation Trust</w:t>
      </w:r>
    </w:p>
    <w:p w:rsidR="00CE6C5F" w:rsidRPr="005D78CA" w:rsidRDefault="00CE6C5F" w:rsidP="004127B3">
      <w:pPr>
        <w:pStyle w:val="ListParagraph"/>
        <w:numPr>
          <w:ilvl w:val="0"/>
          <w:numId w:val="21"/>
        </w:numPr>
        <w:rPr>
          <w:rFonts w:ascii="Calibri" w:hAnsi="Calibri" w:cs="Calibri"/>
          <w:sz w:val="24"/>
          <w:szCs w:val="24"/>
        </w:rPr>
      </w:pPr>
      <w:r w:rsidRPr="005D78CA">
        <w:rPr>
          <w:rFonts w:ascii="Calibri" w:hAnsi="Calibri" w:cs="Calibri"/>
          <w:sz w:val="24"/>
          <w:szCs w:val="24"/>
        </w:rPr>
        <w:t>Dr Rajesh Mohan, Chair, Royal College of Psychiatrists- Rehabilitation faculty</w:t>
      </w:r>
    </w:p>
    <w:p w:rsidR="00521795" w:rsidRPr="005D78CA" w:rsidRDefault="00521795" w:rsidP="004127B3">
      <w:pPr>
        <w:pStyle w:val="ListParagraph"/>
        <w:numPr>
          <w:ilvl w:val="0"/>
          <w:numId w:val="21"/>
        </w:numPr>
        <w:spacing w:line="276" w:lineRule="auto"/>
        <w:rPr>
          <w:rFonts w:ascii="Calibri" w:eastAsia="Times New Roman" w:hAnsi="Calibri" w:cs="Calibri"/>
          <w:sz w:val="24"/>
          <w:szCs w:val="24"/>
        </w:rPr>
      </w:pPr>
      <w:r w:rsidRPr="005D78CA">
        <w:rPr>
          <w:rFonts w:ascii="Calibri" w:eastAsia="Times New Roman" w:hAnsi="Calibri" w:cs="Calibri"/>
          <w:sz w:val="24"/>
          <w:szCs w:val="24"/>
        </w:rPr>
        <w:t>M</w:t>
      </w:r>
      <w:r w:rsidR="00003817" w:rsidRPr="005D78CA">
        <w:rPr>
          <w:rFonts w:ascii="Calibri" w:eastAsia="Times New Roman" w:hAnsi="Calibri" w:cs="Calibri"/>
          <w:sz w:val="24"/>
          <w:szCs w:val="24"/>
        </w:rPr>
        <w:t xml:space="preserve">r Vinod Menon, Consultant </w:t>
      </w:r>
      <w:r w:rsidRPr="005D78CA">
        <w:rPr>
          <w:rFonts w:ascii="Calibri" w:eastAsia="Times New Roman" w:hAnsi="Calibri" w:cs="Calibri"/>
          <w:sz w:val="24"/>
          <w:szCs w:val="24"/>
        </w:rPr>
        <w:t xml:space="preserve">GI surgeon, University Hospitals of Coventry NHS Trust </w:t>
      </w:r>
    </w:p>
    <w:p w:rsidR="00521795" w:rsidRPr="005D78CA" w:rsidRDefault="00521795" w:rsidP="00521795">
      <w:pPr>
        <w:pStyle w:val="ListParagraph"/>
        <w:numPr>
          <w:ilvl w:val="0"/>
          <w:numId w:val="21"/>
        </w:numPr>
        <w:spacing w:line="276" w:lineRule="auto"/>
        <w:rPr>
          <w:rFonts w:ascii="Calibri" w:eastAsia="Times New Roman" w:hAnsi="Calibri" w:cs="Calibri"/>
          <w:sz w:val="24"/>
          <w:szCs w:val="24"/>
        </w:rPr>
      </w:pPr>
      <w:r w:rsidRPr="005D78CA">
        <w:rPr>
          <w:rFonts w:ascii="Calibri" w:hAnsi="Calibri" w:cs="Calibri"/>
          <w:sz w:val="24"/>
          <w:szCs w:val="24"/>
        </w:rPr>
        <w:t xml:space="preserve">Dr Santhosh </w:t>
      </w:r>
      <w:proofErr w:type="spellStart"/>
      <w:r w:rsidRPr="005D78CA">
        <w:rPr>
          <w:rFonts w:ascii="Calibri" w:hAnsi="Calibri" w:cs="Calibri"/>
          <w:sz w:val="24"/>
          <w:szCs w:val="24"/>
        </w:rPr>
        <w:t>Mudholkar</w:t>
      </w:r>
      <w:proofErr w:type="spellEnd"/>
      <w:r w:rsidRPr="005D78CA">
        <w:rPr>
          <w:rFonts w:ascii="Calibri" w:hAnsi="Calibri" w:cs="Calibri"/>
          <w:sz w:val="24"/>
          <w:szCs w:val="24"/>
        </w:rPr>
        <w:t>, British Indian Psychiatrists Association (BIPA)</w:t>
      </w:r>
    </w:p>
    <w:p w:rsidR="00521795" w:rsidRPr="005D78CA" w:rsidRDefault="00521795" w:rsidP="004127B3">
      <w:pPr>
        <w:pStyle w:val="ListParagraph"/>
        <w:numPr>
          <w:ilvl w:val="0"/>
          <w:numId w:val="21"/>
        </w:numPr>
        <w:spacing w:line="276" w:lineRule="auto"/>
        <w:rPr>
          <w:rFonts w:ascii="Calibri" w:hAnsi="Calibri" w:cs="Calibri"/>
          <w:sz w:val="24"/>
          <w:szCs w:val="24"/>
        </w:rPr>
      </w:pPr>
      <w:r w:rsidRPr="005D78CA">
        <w:rPr>
          <w:rFonts w:ascii="Calibri" w:hAnsi="Calibri" w:cs="Calibri"/>
          <w:sz w:val="24"/>
          <w:szCs w:val="24"/>
        </w:rPr>
        <w:t xml:space="preserve">Dr Kamalika </w:t>
      </w:r>
      <w:proofErr w:type="spellStart"/>
      <w:r w:rsidRPr="005D78CA">
        <w:rPr>
          <w:rFonts w:ascii="Calibri" w:hAnsi="Calibri" w:cs="Calibri"/>
          <w:sz w:val="24"/>
          <w:szCs w:val="24"/>
        </w:rPr>
        <w:t>Mukherji</w:t>
      </w:r>
      <w:proofErr w:type="spellEnd"/>
      <w:r w:rsidRPr="005D78CA">
        <w:rPr>
          <w:rFonts w:ascii="Calibri" w:hAnsi="Calibri" w:cs="Calibri"/>
          <w:sz w:val="24"/>
          <w:szCs w:val="24"/>
        </w:rPr>
        <w:t xml:space="preserve">, Clinical Director, </w:t>
      </w:r>
      <w:r w:rsidRPr="005D78CA">
        <w:rPr>
          <w:rFonts w:ascii="Calibri" w:eastAsia="Times New Roman" w:hAnsi="Calibri" w:cs="Calibri"/>
          <w:sz w:val="24"/>
          <w:szCs w:val="24"/>
        </w:rPr>
        <w:t>Hertfordshire Partnership University NHS Foundation Trust</w:t>
      </w:r>
    </w:p>
    <w:p w:rsidR="00B65865" w:rsidRPr="005D78CA" w:rsidRDefault="00B65865" w:rsidP="004127B3">
      <w:pPr>
        <w:pStyle w:val="ListParagraph"/>
        <w:numPr>
          <w:ilvl w:val="0"/>
          <w:numId w:val="21"/>
        </w:numPr>
        <w:rPr>
          <w:rFonts w:ascii="Calibri" w:hAnsi="Calibri" w:cs="Calibri"/>
          <w:sz w:val="24"/>
          <w:szCs w:val="24"/>
        </w:rPr>
      </w:pPr>
      <w:r w:rsidRPr="005D78CA">
        <w:rPr>
          <w:rFonts w:ascii="Calibri" w:hAnsi="Calibri" w:cs="Calibri"/>
          <w:sz w:val="24"/>
          <w:szCs w:val="24"/>
        </w:rPr>
        <w:t>Mr Adrian Myers, Chair, Village Voice Board, Independent Councillor, GYBC &amp; Expert by Experience</w:t>
      </w:r>
    </w:p>
    <w:p w:rsidR="00521795" w:rsidRPr="005D78CA" w:rsidRDefault="00521795" w:rsidP="00521795">
      <w:pPr>
        <w:pStyle w:val="ListParagraph"/>
        <w:numPr>
          <w:ilvl w:val="0"/>
          <w:numId w:val="21"/>
        </w:numPr>
        <w:rPr>
          <w:rFonts w:ascii="Calibri" w:hAnsi="Calibri" w:cs="Calibri"/>
          <w:sz w:val="24"/>
          <w:szCs w:val="24"/>
        </w:rPr>
      </w:pPr>
      <w:r w:rsidRPr="005D78CA">
        <w:rPr>
          <w:rFonts w:ascii="Calibri" w:hAnsi="Calibri" w:cs="Calibri"/>
          <w:sz w:val="24"/>
          <w:szCs w:val="24"/>
        </w:rPr>
        <w:t xml:space="preserve">Dr Mini Nelson, GP, Norfolk </w:t>
      </w:r>
    </w:p>
    <w:p w:rsidR="00CE6C5F" w:rsidRPr="005D78CA" w:rsidRDefault="00CE6C5F"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Dr Mahesh </w:t>
      </w:r>
      <w:proofErr w:type="spellStart"/>
      <w:r w:rsidRPr="005D78CA">
        <w:rPr>
          <w:rFonts w:ascii="Calibri" w:hAnsi="Calibri" w:cs="Calibri"/>
          <w:sz w:val="24"/>
          <w:szCs w:val="24"/>
        </w:rPr>
        <w:t>Odiyoor</w:t>
      </w:r>
      <w:proofErr w:type="spellEnd"/>
      <w:r w:rsidRPr="005D78CA">
        <w:rPr>
          <w:rFonts w:ascii="Calibri" w:hAnsi="Calibri" w:cs="Calibri"/>
          <w:sz w:val="24"/>
          <w:szCs w:val="24"/>
        </w:rPr>
        <w:t>, CANDIDD</w:t>
      </w:r>
    </w:p>
    <w:p w:rsidR="00CE6C5F" w:rsidRPr="005D78CA" w:rsidRDefault="00CE6C5F" w:rsidP="004127B3">
      <w:pPr>
        <w:pStyle w:val="ListParagraph"/>
        <w:numPr>
          <w:ilvl w:val="0"/>
          <w:numId w:val="21"/>
        </w:numPr>
        <w:rPr>
          <w:rFonts w:ascii="Calibri" w:hAnsi="Calibri" w:cs="Calibri"/>
          <w:sz w:val="24"/>
          <w:szCs w:val="24"/>
        </w:rPr>
      </w:pPr>
      <w:r w:rsidRPr="005D78CA">
        <w:rPr>
          <w:rFonts w:ascii="Calibri" w:hAnsi="Calibri" w:cs="Calibri"/>
          <w:sz w:val="24"/>
          <w:szCs w:val="24"/>
        </w:rPr>
        <w:t>Dr Jean O’Hara, Clinical Advisor, Learning Disability, NHS England</w:t>
      </w:r>
    </w:p>
    <w:p w:rsidR="00521795" w:rsidRPr="005D78CA" w:rsidRDefault="00521795" w:rsidP="004127B3">
      <w:pPr>
        <w:pStyle w:val="ListParagraph"/>
        <w:numPr>
          <w:ilvl w:val="0"/>
          <w:numId w:val="21"/>
        </w:numPr>
        <w:spacing w:line="276" w:lineRule="auto"/>
        <w:rPr>
          <w:rFonts w:ascii="Calibri" w:hAnsi="Calibri" w:cs="Calibri"/>
          <w:sz w:val="24"/>
          <w:szCs w:val="24"/>
        </w:rPr>
      </w:pPr>
      <w:r w:rsidRPr="005D78CA">
        <w:rPr>
          <w:rFonts w:ascii="Calibri" w:eastAsia="Times New Roman" w:hAnsi="Calibri" w:cs="Calibri"/>
          <w:sz w:val="24"/>
          <w:szCs w:val="24"/>
        </w:rPr>
        <w:t xml:space="preserve">Dr Matthew </w:t>
      </w:r>
      <w:proofErr w:type="spellStart"/>
      <w:r w:rsidRPr="005D78CA">
        <w:rPr>
          <w:rFonts w:ascii="Calibri" w:eastAsia="Times New Roman" w:hAnsi="Calibri" w:cs="Calibri"/>
          <w:sz w:val="24"/>
          <w:szCs w:val="24"/>
        </w:rPr>
        <w:t>Patteril</w:t>
      </w:r>
      <w:proofErr w:type="spellEnd"/>
      <w:r w:rsidRPr="005D78CA">
        <w:rPr>
          <w:rFonts w:ascii="Calibri" w:eastAsia="Times New Roman" w:hAnsi="Calibri" w:cs="Calibri"/>
          <w:sz w:val="24"/>
          <w:szCs w:val="24"/>
        </w:rPr>
        <w:t xml:space="preserve">, Consultant Cardiac Anaesthetist, University Hospitals of Coventry NHS Trust </w:t>
      </w:r>
    </w:p>
    <w:p w:rsidR="00D405EE" w:rsidRPr="005D78CA" w:rsidRDefault="00D405EE" w:rsidP="004127B3">
      <w:pPr>
        <w:pStyle w:val="ListParagraph"/>
        <w:numPr>
          <w:ilvl w:val="0"/>
          <w:numId w:val="21"/>
        </w:numPr>
        <w:rPr>
          <w:rFonts w:ascii="Calibri" w:hAnsi="Calibri" w:cs="Calibri"/>
          <w:sz w:val="24"/>
          <w:szCs w:val="24"/>
        </w:rPr>
      </w:pPr>
      <w:r w:rsidRPr="005D78CA">
        <w:rPr>
          <w:rFonts w:ascii="Calibri" w:hAnsi="Calibri" w:cs="Calibri"/>
          <w:sz w:val="24"/>
          <w:szCs w:val="24"/>
        </w:rPr>
        <w:t>Ms Tracey Phillips, Expert by Experience</w:t>
      </w:r>
    </w:p>
    <w:p w:rsidR="00525ADE" w:rsidRPr="005D78CA" w:rsidRDefault="00525ADE"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Dr </w:t>
      </w:r>
      <w:proofErr w:type="spellStart"/>
      <w:r w:rsidRPr="005D78CA">
        <w:rPr>
          <w:rFonts w:ascii="Calibri" w:hAnsi="Calibri" w:cs="Calibri"/>
          <w:sz w:val="24"/>
          <w:szCs w:val="24"/>
        </w:rPr>
        <w:t>Anjana</w:t>
      </w:r>
      <w:proofErr w:type="spellEnd"/>
      <w:r w:rsidRPr="005D78CA">
        <w:rPr>
          <w:rFonts w:ascii="Calibri" w:hAnsi="Calibri" w:cs="Calibri"/>
          <w:sz w:val="24"/>
          <w:szCs w:val="24"/>
        </w:rPr>
        <w:t xml:space="preserve"> </w:t>
      </w:r>
      <w:proofErr w:type="spellStart"/>
      <w:r w:rsidRPr="005D78CA">
        <w:rPr>
          <w:rFonts w:ascii="Calibri" w:hAnsi="Calibri" w:cs="Calibri"/>
          <w:sz w:val="24"/>
          <w:szCs w:val="24"/>
        </w:rPr>
        <w:t>Ranjit</w:t>
      </w:r>
      <w:proofErr w:type="spellEnd"/>
      <w:r w:rsidRPr="005D78CA">
        <w:rPr>
          <w:rFonts w:ascii="Calibri" w:hAnsi="Calibri" w:cs="Calibri"/>
          <w:sz w:val="24"/>
          <w:szCs w:val="24"/>
        </w:rPr>
        <w:t>, GP, Birmingham</w:t>
      </w:r>
    </w:p>
    <w:p w:rsidR="00A17E6D" w:rsidRPr="005D78CA" w:rsidRDefault="00521795"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Dr Ambiga Ravi, Medical lead, </w:t>
      </w:r>
      <w:r w:rsidRPr="005D78CA">
        <w:rPr>
          <w:rFonts w:ascii="Calibri" w:eastAsia="Times New Roman" w:hAnsi="Calibri" w:cs="Calibri"/>
          <w:sz w:val="24"/>
          <w:szCs w:val="24"/>
        </w:rPr>
        <w:t>Hertfordshire Partnership University NHS Foundation Trust</w:t>
      </w:r>
    </w:p>
    <w:p w:rsidR="00B16041" w:rsidRPr="005D78CA" w:rsidRDefault="00BD23CF"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Ms </w:t>
      </w:r>
      <w:r w:rsidR="00B16041" w:rsidRPr="005D78CA">
        <w:rPr>
          <w:rFonts w:ascii="Calibri" w:hAnsi="Calibri" w:cs="Calibri"/>
          <w:sz w:val="24"/>
          <w:szCs w:val="24"/>
        </w:rPr>
        <w:t xml:space="preserve">Sue Richmond, Expert by Experience </w:t>
      </w:r>
    </w:p>
    <w:p w:rsidR="00B16041" w:rsidRPr="005D78CA" w:rsidRDefault="00D405EE"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Mr </w:t>
      </w:r>
      <w:r w:rsidR="00B16041" w:rsidRPr="005D78CA">
        <w:rPr>
          <w:rFonts w:ascii="Calibri" w:hAnsi="Calibri" w:cs="Calibri"/>
          <w:sz w:val="24"/>
          <w:szCs w:val="24"/>
        </w:rPr>
        <w:t>Bill Richmond, Expert by Experience &amp; Village Voice board member</w:t>
      </w:r>
    </w:p>
    <w:p w:rsidR="00CE6C5F" w:rsidRPr="005D78CA" w:rsidRDefault="00D405EE" w:rsidP="004127B3">
      <w:pPr>
        <w:pStyle w:val="ListParagraph"/>
        <w:numPr>
          <w:ilvl w:val="0"/>
          <w:numId w:val="21"/>
        </w:numPr>
        <w:rPr>
          <w:rFonts w:ascii="Calibri" w:hAnsi="Calibri" w:cs="Calibri"/>
          <w:sz w:val="24"/>
          <w:szCs w:val="24"/>
        </w:rPr>
      </w:pPr>
      <w:r w:rsidRPr="005D78CA">
        <w:rPr>
          <w:rFonts w:ascii="Calibri" w:hAnsi="Calibri" w:cs="Calibri"/>
          <w:sz w:val="24"/>
          <w:szCs w:val="24"/>
        </w:rPr>
        <w:t>Mr Ian Rogers, Expert by Experience &amp; NICE guidelines panel member</w:t>
      </w:r>
    </w:p>
    <w:p w:rsidR="00CE6C5F" w:rsidRPr="005D78CA" w:rsidRDefault="00D405EE"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Mr </w:t>
      </w:r>
      <w:r w:rsidR="00B16041" w:rsidRPr="005D78CA">
        <w:rPr>
          <w:rFonts w:ascii="Calibri" w:hAnsi="Calibri" w:cs="Calibri"/>
          <w:sz w:val="24"/>
          <w:szCs w:val="24"/>
        </w:rPr>
        <w:t>Martin Roche, Village Voice Board</w:t>
      </w:r>
      <w:r w:rsidR="00B65865" w:rsidRPr="005D78CA">
        <w:rPr>
          <w:rFonts w:ascii="Calibri" w:hAnsi="Calibri" w:cs="Calibri"/>
          <w:sz w:val="24"/>
          <w:szCs w:val="24"/>
        </w:rPr>
        <w:t xml:space="preserve"> </w:t>
      </w:r>
      <w:r w:rsidR="00B65865" w:rsidRPr="005D78CA">
        <w:rPr>
          <w:rFonts w:ascii="Calibri" w:eastAsia="Times New Roman" w:hAnsi="Calibri" w:cs="Calibri"/>
          <w:sz w:val="24"/>
          <w:szCs w:val="24"/>
        </w:rPr>
        <w:t>&amp; Expert by Experience</w:t>
      </w:r>
    </w:p>
    <w:p w:rsidR="00B65865" w:rsidRPr="005D78CA" w:rsidRDefault="00B65865"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Dr Ashok Roy OBE, Clinical Lead, Learning Disability, Health Education England (HEE) </w:t>
      </w:r>
    </w:p>
    <w:p w:rsidR="00521795" w:rsidRPr="005D78CA" w:rsidRDefault="00521795" w:rsidP="004127B3">
      <w:pPr>
        <w:pStyle w:val="ListParagraph"/>
        <w:numPr>
          <w:ilvl w:val="0"/>
          <w:numId w:val="21"/>
        </w:numPr>
        <w:spacing w:line="276" w:lineRule="auto"/>
        <w:rPr>
          <w:rFonts w:ascii="Calibri" w:eastAsia="Times New Roman" w:hAnsi="Calibri" w:cs="Calibri"/>
          <w:sz w:val="24"/>
          <w:szCs w:val="24"/>
        </w:rPr>
      </w:pPr>
      <w:r w:rsidRPr="005D78CA">
        <w:rPr>
          <w:rFonts w:ascii="Calibri" w:eastAsia="Times New Roman" w:hAnsi="Calibri" w:cs="Calibri"/>
          <w:sz w:val="24"/>
          <w:szCs w:val="24"/>
        </w:rPr>
        <w:t xml:space="preserve">Dr </w:t>
      </w:r>
      <w:proofErr w:type="spellStart"/>
      <w:r w:rsidRPr="005D78CA">
        <w:rPr>
          <w:rFonts w:ascii="Calibri" w:eastAsia="Times New Roman" w:hAnsi="Calibri" w:cs="Calibri"/>
          <w:sz w:val="24"/>
          <w:szCs w:val="24"/>
        </w:rPr>
        <w:t>Shafikh</w:t>
      </w:r>
      <w:proofErr w:type="spellEnd"/>
      <w:r w:rsidRPr="005D78CA">
        <w:rPr>
          <w:rFonts w:ascii="Calibri" w:eastAsia="Times New Roman" w:hAnsi="Calibri" w:cs="Calibri"/>
          <w:sz w:val="24"/>
          <w:szCs w:val="24"/>
        </w:rPr>
        <w:t xml:space="preserve"> Salim, Consultant Haematologist, Worcestershire Acute Hospitals NHS Trust</w:t>
      </w:r>
    </w:p>
    <w:p w:rsidR="00521795" w:rsidRPr="005D78CA" w:rsidRDefault="00521795" w:rsidP="00521795">
      <w:pPr>
        <w:pStyle w:val="ListParagraph"/>
        <w:numPr>
          <w:ilvl w:val="0"/>
          <w:numId w:val="21"/>
        </w:numPr>
        <w:spacing w:line="276" w:lineRule="auto"/>
        <w:rPr>
          <w:rFonts w:ascii="Calibri" w:eastAsia="Times New Roman" w:hAnsi="Calibri" w:cs="Calibri"/>
          <w:sz w:val="24"/>
          <w:szCs w:val="24"/>
        </w:rPr>
      </w:pPr>
      <w:r w:rsidRPr="005D78CA">
        <w:rPr>
          <w:rFonts w:ascii="Calibri" w:hAnsi="Calibri" w:cs="Calibri"/>
          <w:sz w:val="24"/>
          <w:szCs w:val="24"/>
        </w:rPr>
        <w:t xml:space="preserve">Dr Indermeet </w:t>
      </w:r>
      <w:proofErr w:type="spellStart"/>
      <w:r w:rsidRPr="005D78CA">
        <w:rPr>
          <w:rFonts w:ascii="Calibri" w:hAnsi="Calibri" w:cs="Calibri"/>
          <w:sz w:val="24"/>
          <w:szCs w:val="24"/>
        </w:rPr>
        <w:t>Sawhney</w:t>
      </w:r>
      <w:proofErr w:type="spellEnd"/>
      <w:r w:rsidRPr="005D78CA">
        <w:rPr>
          <w:rFonts w:ascii="Calibri" w:hAnsi="Calibri" w:cs="Calibri"/>
          <w:sz w:val="24"/>
          <w:szCs w:val="24"/>
        </w:rPr>
        <w:t xml:space="preserve">, Clinical Director, </w:t>
      </w:r>
      <w:r w:rsidRPr="005D78CA">
        <w:rPr>
          <w:rFonts w:ascii="Calibri" w:eastAsia="Times New Roman" w:hAnsi="Calibri" w:cs="Calibri"/>
          <w:sz w:val="24"/>
          <w:szCs w:val="24"/>
        </w:rPr>
        <w:t>Hertfordshire Partnership University NHS Foundation Trust</w:t>
      </w:r>
    </w:p>
    <w:p w:rsidR="00521795" w:rsidRPr="005D78CA" w:rsidRDefault="00521795" w:rsidP="00521795">
      <w:pPr>
        <w:pStyle w:val="ListParagraph"/>
        <w:numPr>
          <w:ilvl w:val="0"/>
          <w:numId w:val="21"/>
        </w:numPr>
        <w:spacing w:line="276" w:lineRule="auto"/>
        <w:rPr>
          <w:rFonts w:ascii="Calibri" w:eastAsia="Times New Roman" w:hAnsi="Calibri" w:cs="Calibri"/>
          <w:sz w:val="24"/>
          <w:szCs w:val="24"/>
        </w:rPr>
      </w:pPr>
      <w:r w:rsidRPr="005D78CA">
        <w:rPr>
          <w:rFonts w:ascii="Calibri" w:hAnsi="Calibri" w:cs="Calibri"/>
          <w:sz w:val="24"/>
          <w:szCs w:val="24"/>
        </w:rPr>
        <w:t xml:space="preserve">Dr </w:t>
      </w:r>
      <w:proofErr w:type="spellStart"/>
      <w:r w:rsidRPr="005D78CA">
        <w:rPr>
          <w:rFonts w:ascii="Calibri" w:hAnsi="Calibri" w:cs="Calibri"/>
          <w:sz w:val="24"/>
          <w:szCs w:val="24"/>
        </w:rPr>
        <w:t>Sunitha</w:t>
      </w:r>
      <w:proofErr w:type="spellEnd"/>
      <w:r w:rsidRPr="005D78CA">
        <w:rPr>
          <w:rFonts w:ascii="Calibri" w:hAnsi="Calibri" w:cs="Calibri"/>
          <w:sz w:val="24"/>
          <w:szCs w:val="24"/>
        </w:rPr>
        <w:t xml:space="preserve"> Sharma, Consultant in Obstetrics and Gynaecology, </w:t>
      </w:r>
      <w:r w:rsidRPr="005D78CA">
        <w:rPr>
          <w:rFonts w:ascii="Calibri" w:eastAsia="Times New Roman" w:hAnsi="Calibri" w:cs="Calibri"/>
          <w:sz w:val="24"/>
          <w:szCs w:val="24"/>
        </w:rPr>
        <w:t xml:space="preserve">Chelsea &amp; Westminster Hospital NHS Foundation Trust </w:t>
      </w:r>
    </w:p>
    <w:p w:rsidR="00521795" w:rsidRPr="005D78CA" w:rsidRDefault="00521795" w:rsidP="00521795">
      <w:pPr>
        <w:pStyle w:val="ListParagraph"/>
        <w:numPr>
          <w:ilvl w:val="0"/>
          <w:numId w:val="21"/>
        </w:numPr>
        <w:spacing w:line="276" w:lineRule="auto"/>
        <w:rPr>
          <w:rFonts w:ascii="Calibri" w:eastAsia="Times New Roman" w:hAnsi="Calibri" w:cs="Calibri"/>
          <w:sz w:val="24"/>
          <w:szCs w:val="24"/>
        </w:rPr>
      </w:pPr>
      <w:r w:rsidRPr="005D78CA">
        <w:rPr>
          <w:rFonts w:ascii="Calibri" w:hAnsi="Calibri" w:cs="Calibri"/>
          <w:sz w:val="24"/>
          <w:szCs w:val="24"/>
        </w:rPr>
        <w:t xml:space="preserve">Mr Andy Smith, Occupational Therapist, </w:t>
      </w:r>
      <w:r w:rsidRPr="005D78CA">
        <w:rPr>
          <w:rFonts w:ascii="Calibri" w:eastAsia="Times New Roman" w:hAnsi="Calibri" w:cs="Calibri"/>
          <w:sz w:val="24"/>
          <w:szCs w:val="24"/>
        </w:rPr>
        <w:t>Hertfordshire Partnership University NHS Foundation Trust</w:t>
      </w:r>
    </w:p>
    <w:p w:rsidR="00B16041" w:rsidRPr="005D78CA" w:rsidRDefault="00D405EE"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Mr </w:t>
      </w:r>
      <w:r w:rsidR="00B16041" w:rsidRPr="005D78CA">
        <w:rPr>
          <w:rFonts w:ascii="Calibri" w:hAnsi="Calibri" w:cs="Calibri"/>
          <w:sz w:val="24"/>
          <w:szCs w:val="24"/>
        </w:rPr>
        <w:t xml:space="preserve">Jon Spiers, Chief Executive, </w:t>
      </w:r>
      <w:proofErr w:type="spellStart"/>
      <w:r w:rsidR="00B16041" w:rsidRPr="005D78CA">
        <w:rPr>
          <w:rFonts w:ascii="Calibri" w:hAnsi="Calibri" w:cs="Calibri"/>
          <w:sz w:val="24"/>
          <w:szCs w:val="24"/>
        </w:rPr>
        <w:t>Autistica</w:t>
      </w:r>
      <w:proofErr w:type="spellEnd"/>
    </w:p>
    <w:p w:rsidR="00525ADE" w:rsidRPr="005D78CA" w:rsidRDefault="00525ADE" w:rsidP="004127B3">
      <w:pPr>
        <w:pStyle w:val="ListParagraph"/>
        <w:numPr>
          <w:ilvl w:val="0"/>
          <w:numId w:val="21"/>
        </w:numPr>
        <w:spacing w:line="276" w:lineRule="auto"/>
        <w:rPr>
          <w:rFonts w:ascii="Calibri" w:eastAsia="Times New Roman" w:hAnsi="Calibri" w:cs="Calibri"/>
          <w:sz w:val="24"/>
          <w:szCs w:val="24"/>
        </w:rPr>
      </w:pPr>
      <w:r w:rsidRPr="005D78CA">
        <w:rPr>
          <w:rFonts w:ascii="Calibri" w:eastAsia="Times New Roman" w:hAnsi="Calibri" w:cs="Calibri"/>
          <w:sz w:val="24"/>
          <w:szCs w:val="24"/>
        </w:rPr>
        <w:t>Dr Narayanan Srihari, Consultant Oncologist, Royal Shrewsbury Hospital</w:t>
      </w:r>
    </w:p>
    <w:p w:rsidR="00521795" w:rsidRPr="005D78CA" w:rsidRDefault="00521795" w:rsidP="004127B3">
      <w:pPr>
        <w:pStyle w:val="ListParagraph"/>
        <w:numPr>
          <w:ilvl w:val="0"/>
          <w:numId w:val="21"/>
        </w:numPr>
        <w:spacing w:line="276" w:lineRule="auto"/>
        <w:rPr>
          <w:rFonts w:ascii="Calibri" w:eastAsia="Times New Roman" w:hAnsi="Calibri" w:cs="Calibri"/>
          <w:sz w:val="24"/>
          <w:szCs w:val="24"/>
        </w:rPr>
      </w:pPr>
      <w:r w:rsidRPr="005D78CA">
        <w:rPr>
          <w:rFonts w:ascii="Calibri" w:hAnsi="Calibri" w:cs="Calibri"/>
          <w:sz w:val="24"/>
          <w:szCs w:val="24"/>
        </w:rPr>
        <w:t>Ms Reena Tharian, Clinical Pharmacist &amp; MEDI-SAFE-DI</w:t>
      </w:r>
    </w:p>
    <w:p w:rsidR="00A17E6D" w:rsidRPr="005D78CA" w:rsidRDefault="00521795"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Dr Silvana </w:t>
      </w:r>
      <w:proofErr w:type="spellStart"/>
      <w:r w:rsidRPr="005D78CA">
        <w:rPr>
          <w:rFonts w:ascii="Calibri" w:hAnsi="Calibri" w:cs="Calibri"/>
          <w:sz w:val="24"/>
          <w:szCs w:val="24"/>
        </w:rPr>
        <w:t>Unigwe</w:t>
      </w:r>
      <w:proofErr w:type="spellEnd"/>
      <w:r w:rsidRPr="005D78CA">
        <w:rPr>
          <w:rFonts w:ascii="Calibri" w:hAnsi="Calibri" w:cs="Calibri"/>
          <w:sz w:val="24"/>
          <w:szCs w:val="24"/>
        </w:rPr>
        <w:t>, GP, London &amp; Royal Colleg</w:t>
      </w:r>
      <w:r w:rsidR="00A87689" w:rsidRPr="005D78CA">
        <w:rPr>
          <w:rFonts w:ascii="Calibri" w:hAnsi="Calibri" w:cs="Calibri"/>
          <w:sz w:val="24"/>
          <w:szCs w:val="24"/>
        </w:rPr>
        <w:t>e</w:t>
      </w:r>
      <w:r w:rsidRPr="005D78CA">
        <w:rPr>
          <w:rFonts w:ascii="Calibri" w:hAnsi="Calibri" w:cs="Calibri"/>
          <w:sz w:val="24"/>
          <w:szCs w:val="24"/>
        </w:rPr>
        <w:t xml:space="preserve"> of GPs advisor on autism</w:t>
      </w:r>
    </w:p>
    <w:p w:rsidR="00B16041" w:rsidRPr="005D78CA" w:rsidRDefault="00B16041" w:rsidP="004127B3">
      <w:pPr>
        <w:pStyle w:val="ListParagraph"/>
        <w:numPr>
          <w:ilvl w:val="0"/>
          <w:numId w:val="21"/>
        </w:numPr>
        <w:rPr>
          <w:rFonts w:ascii="Calibri" w:hAnsi="Calibri" w:cs="Calibri"/>
          <w:sz w:val="24"/>
          <w:szCs w:val="24"/>
        </w:rPr>
      </w:pPr>
      <w:r w:rsidRPr="005D78CA">
        <w:rPr>
          <w:rFonts w:ascii="Calibri" w:hAnsi="Calibri" w:cs="Calibri"/>
          <w:sz w:val="24"/>
          <w:szCs w:val="24"/>
        </w:rPr>
        <w:t xml:space="preserve">Dr </w:t>
      </w:r>
      <w:proofErr w:type="spellStart"/>
      <w:r w:rsidRPr="005D78CA">
        <w:rPr>
          <w:rFonts w:ascii="Calibri" w:hAnsi="Calibri" w:cs="Calibri"/>
          <w:sz w:val="24"/>
          <w:szCs w:val="24"/>
        </w:rPr>
        <w:t>Dumindu</w:t>
      </w:r>
      <w:proofErr w:type="spellEnd"/>
      <w:r w:rsidRPr="005D78CA">
        <w:rPr>
          <w:rFonts w:ascii="Calibri" w:hAnsi="Calibri" w:cs="Calibri"/>
          <w:sz w:val="24"/>
          <w:szCs w:val="24"/>
        </w:rPr>
        <w:t xml:space="preserve"> </w:t>
      </w:r>
      <w:proofErr w:type="spellStart"/>
      <w:r w:rsidRPr="005D78CA">
        <w:rPr>
          <w:rFonts w:ascii="Calibri" w:hAnsi="Calibri" w:cs="Calibri"/>
          <w:sz w:val="24"/>
          <w:szCs w:val="24"/>
        </w:rPr>
        <w:t>Witharana</w:t>
      </w:r>
      <w:proofErr w:type="spellEnd"/>
      <w:r w:rsidRPr="005D78CA">
        <w:rPr>
          <w:rFonts w:ascii="Calibri" w:hAnsi="Calibri" w:cs="Calibri"/>
          <w:sz w:val="24"/>
          <w:szCs w:val="24"/>
        </w:rPr>
        <w:t>, Sri Lankan Ps</w:t>
      </w:r>
      <w:r w:rsidR="00697F37" w:rsidRPr="005D78CA">
        <w:rPr>
          <w:rFonts w:ascii="Calibri" w:hAnsi="Calibri" w:cs="Calibri"/>
          <w:sz w:val="24"/>
          <w:szCs w:val="24"/>
        </w:rPr>
        <w:t>ychiatrists Association (SLPA)</w:t>
      </w:r>
    </w:p>
    <w:p w:rsidR="005D78CA" w:rsidRPr="005D78CA" w:rsidRDefault="005D78CA" w:rsidP="005D78CA">
      <w:pPr>
        <w:pStyle w:val="Heading1"/>
        <w:rPr>
          <w:rFonts w:ascii="Calibri" w:hAnsi="Calibri" w:cs="Calibri"/>
        </w:rPr>
      </w:pPr>
      <w:bookmarkStart w:id="5" w:name="_Toc50470542"/>
      <w:bookmarkStart w:id="6" w:name="_GoBack"/>
      <w:bookmarkEnd w:id="6"/>
      <w:r w:rsidRPr="005D78CA">
        <w:rPr>
          <w:rFonts w:ascii="Calibri" w:hAnsi="Calibri" w:cs="Calibri"/>
        </w:rPr>
        <w:lastRenderedPageBreak/>
        <w:t xml:space="preserve">Benefits of </w:t>
      </w:r>
      <w:proofErr w:type="spellStart"/>
      <w:r w:rsidRPr="005D78CA">
        <w:rPr>
          <w:rFonts w:ascii="Calibri" w:hAnsi="Calibri" w:cs="Calibri"/>
        </w:rPr>
        <w:t>RADiANT</w:t>
      </w:r>
      <w:proofErr w:type="spellEnd"/>
      <w:r w:rsidRPr="005D78CA">
        <w:rPr>
          <w:rFonts w:ascii="Calibri" w:hAnsi="Calibri" w:cs="Calibri"/>
        </w:rPr>
        <w:t xml:space="preserve"> membership</w:t>
      </w:r>
      <w:bookmarkEnd w:id="5"/>
    </w:p>
    <w:p w:rsidR="005D78CA" w:rsidRPr="005D78CA" w:rsidRDefault="005D78CA" w:rsidP="005D78CA">
      <w:pPr>
        <w:pStyle w:val="NoSpacing"/>
        <w:rPr>
          <w:rFonts w:ascii="Calibri" w:hAnsi="Calibri" w:cs="Calibri"/>
        </w:rPr>
      </w:pPr>
    </w:p>
    <w:p w:rsidR="005D78CA" w:rsidRPr="005D78CA" w:rsidRDefault="005D78CA" w:rsidP="005D78CA">
      <w:pPr>
        <w:pStyle w:val="NoSpacing"/>
        <w:jc w:val="center"/>
        <w:rPr>
          <w:rFonts w:ascii="Calibri" w:hAnsi="Calibri" w:cs="Calibri"/>
        </w:rPr>
      </w:pPr>
      <w:bookmarkStart w:id="7" w:name="_Toc50452044"/>
      <w:r w:rsidRPr="005D78CA">
        <w:rPr>
          <w:rFonts w:ascii="Calibri" w:hAnsi="Calibri" w:cs="Calibri"/>
          <w:noProof/>
          <w:lang w:eastAsia="en-GB"/>
        </w:rPr>
        <w:drawing>
          <wp:inline distT="0" distB="0" distL="0" distR="0" wp14:anchorId="06974FF7" wp14:editId="75E358D2">
            <wp:extent cx="3009900" cy="1358900"/>
            <wp:effectExtent l="133350" t="114300" r="152400" b="165100"/>
            <wp:docPr id="7" name="Picture 7"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2019" cy="13688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7"/>
    </w:p>
    <w:p w:rsidR="005D78CA" w:rsidRPr="005D78CA" w:rsidRDefault="005D78CA" w:rsidP="005D78CA">
      <w:pPr>
        <w:pStyle w:val="NoSpacing"/>
        <w:rPr>
          <w:rFonts w:ascii="Calibri" w:hAnsi="Calibri" w:cs="Calibri"/>
        </w:rPr>
      </w:pPr>
    </w:p>
    <w:tbl>
      <w:tblPr>
        <w:tblStyle w:val="TableGrid"/>
        <w:tblW w:w="0" w:type="auto"/>
        <w:tblLook w:val="04A0" w:firstRow="1" w:lastRow="0" w:firstColumn="1" w:lastColumn="0" w:noHBand="0" w:noVBand="1"/>
      </w:tblPr>
      <w:tblGrid>
        <w:gridCol w:w="4621"/>
        <w:gridCol w:w="4621"/>
      </w:tblGrid>
      <w:tr w:rsidR="005D78CA" w:rsidRPr="005D78CA" w:rsidTr="0039247E">
        <w:tc>
          <w:tcPr>
            <w:tcW w:w="4621" w:type="dxa"/>
          </w:tcPr>
          <w:p w:rsidR="005D78CA" w:rsidRPr="005D78CA" w:rsidRDefault="005D78CA" w:rsidP="0039247E">
            <w:pPr>
              <w:jc w:val="center"/>
              <w:rPr>
                <w:rFonts w:ascii="Calibri" w:hAnsi="Calibri" w:cs="Calibri"/>
                <w:b/>
              </w:rPr>
            </w:pPr>
            <w:r w:rsidRPr="005D78CA">
              <w:rPr>
                <w:rFonts w:ascii="Calibri" w:hAnsi="Calibri" w:cs="Calibri"/>
                <w:b/>
              </w:rPr>
              <w:t>Research and Evidence Based Practice</w:t>
            </w:r>
          </w:p>
          <w:p w:rsidR="005D78CA" w:rsidRPr="005D78CA" w:rsidRDefault="005D78CA" w:rsidP="0039247E">
            <w:pPr>
              <w:pStyle w:val="ListParagraph"/>
              <w:numPr>
                <w:ilvl w:val="0"/>
                <w:numId w:val="53"/>
              </w:numPr>
              <w:spacing w:after="0"/>
              <w:rPr>
                <w:rFonts w:ascii="Calibri" w:hAnsi="Calibri" w:cs="Calibri"/>
                <w:sz w:val="24"/>
                <w:szCs w:val="24"/>
              </w:rPr>
            </w:pPr>
            <w:r w:rsidRPr="005D78CA">
              <w:rPr>
                <w:rFonts w:ascii="Calibri" w:hAnsi="Calibri" w:cs="Calibri"/>
                <w:sz w:val="24"/>
                <w:szCs w:val="24"/>
              </w:rPr>
              <w:t xml:space="preserve">Improve treatment outcomes for patients and their families by being part of a national clinical and research network. </w:t>
            </w:r>
          </w:p>
          <w:p w:rsidR="005D78CA" w:rsidRPr="005D78CA" w:rsidRDefault="005D78CA" w:rsidP="0039247E">
            <w:pPr>
              <w:pStyle w:val="ListParagraph"/>
              <w:numPr>
                <w:ilvl w:val="0"/>
                <w:numId w:val="53"/>
              </w:numPr>
              <w:spacing w:after="0"/>
              <w:rPr>
                <w:rFonts w:ascii="Calibri" w:hAnsi="Calibri" w:cs="Calibri"/>
                <w:sz w:val="24"/>
                <w:szCs w:val="24"/>
              </w:rPr>
            </w:pPr>
            <w:r w:rsidRPr="005D78CA">
              <w:rPr>
                <w:rFonts w:ascii="Calibri" w:hAnsi="Calibri" w:cs="Calibri"/>
                <w:sz w:val="24"/>
                <w:szCs w:val="24"/>
              </w:rPr>
              <w:t xml:space="preserve">Opportunities to influence research and practice agenda in five neurodevelopmental conditions. </w:t>
            </w:r>
          </w:p>
          <w:p w:rsidR="005D78CA" w:rsidRPr="005D78CA" w:rsidRDefault="005D78CA" w:rsidP="0039247E">
            <w:pPr>
              <w:pStyle w:val="ListParagraph"/>
              <w:numPr>
                <w:ilvl w:val="0"/>
                <w:numId w:val="53"/>
              </w:numPr>
              <w:spacing w:after="0"/>
              <w:rPr>
                <w:rFonts w:ascii="Calibri" w:hAnsi="Calibri" w:cs="Calibri"/>
                <w:sz w:val="24"/>
                <w:szCs w:val="24"/>
              </w:rPr>
            </w:pPr>
            <w:r w:rsidRPr="005D78CA">
              <w:rPr>
                <w:rFonts w:ascii="Calibri" w:hAnsi="Calibri" w:cs="Calibri"/>
                <w:sz w:val="24"/>
                <w:szCs w:val="24"/>
              </w:rPr>
              <w:t xml:space="preserve">Opportunity to have research ideas/projects adopted onto the </w:t>
            </w:r>
            <w:proofErr w:type="spellStart"/>
            <w:r w:rsidRPr="005D78CA">
              <w:rPr>
                <w:rFonts w:ascii="Calibri" w:hAnsi="Calibri" w:cs="Calibri"/>
                <w:sz w:val="24"/>
                <w:szCs w:val="24"/>
              </w:rPr>
              <w:t>RADiANT</w:t>
            </w:r>
            <w:proofErr w:type="spellEnd"/>
            <w:r w:rsidRPr="005D78CA">
              <w:rPr>
                <w:rFonts w:ascii="Calibri" w:hAnsi="Calibri" w:cs="Calibri"/>
                <w:sz w:val="24"/>
                <w:szCs w:val="24"/>
              </w:rPr>
              <w:t xml:space="preserve"> portfolio, including access to an experienced Research Associate who can provide hands on support. </w:t>
            </w:r>
          </w:p>
          <w:p w:rsidR="005D78CA" w:rsidRPr="005D78CA" w:rsidRDefault="005D78CA" w:rsidP="0039247E">
            <w:pPr>
              <w:pStyle w:val="ListParagraph"/>
              <w:numPr>
                <w:ilvl w:val="0"/>
                <w:numId w:val="53"/>
              </w:numPr>
              <w:spacing w:after="0"/>
              <w:rPr>
                <w:rFonts w:ascii="Calibri" w:hAnsi="Calibri" w:cs="Calibri"/>
                <w:sz w:val="24"/>
                <w:szCs w:val="24"/>
              </w:rPr>
            </w:pPr>
            <w:r w:rsidRPr="005D78CA">
              <w:rPr>
                <w:rFonts w:ascii="Calibri" w:hAnsi="Calibri" w:cs="Calibri"/>
                <w:sz w:val="24"/>
                <w:szCs w:val="24"/>
              </w:rPr>
              <w:t xml:space="preserve">Opportunities to contribute to national guidance. </w:t>
            </w:r>
          </w:p>
          <w:p w:rsidR="005D78CA" w:rsidRPr="005D78CA" w:rsidRDefault="005D78CA" w:rsidP="0039247E">
            <w:pPr>
              <w:pStyle w:val="ListParagraph"/>
              <w:numPr>
                <w:ilvl w:val="0"/>
                <w:numId w:val="53"/>
              </w:numPr>
              <w:spacing w:after="0"/>
              <w:rPr>
                <w:rFonts w:ascii="Calibri" w:hAnsi="Calibri" w:cs="Calibri"/>
                <w:sz w:val="24"/>
                <w:szCs w:val="24"/>
              </w:rPr>
            </w:pPr>
            <w:r w:rsidRPr="005D78CA">
              <w:rPr>
                <w:rFonts w:ascii="Calibri" w:hAnsi="Calibri" w:cs="Calibri"/>
                <w:sz w:val="24"/>
                <w:szCs w:val="24"/>
              </w:rPr>
              <w:t xml:space="preserve">Opportunities to collaborate; enhancing locally designed projects by expanding them to other </w:t>
            </w:r>
            <w:proofErr w:type="spellStart"/>
            <w:r w:rsidRPr="005D78CA">
              <w:rPr>
                <w:rFonts w:ascii="Calibri" w:hAnsi="Calibri" w:cs="Calibri"/>
                <w:sz w:val="24"/>
                <w:szCs w:val="24"/>
              </w:rPr>
              <w:t>RADiANT</w:t>
            </w:r>
            <w:proofErr w:type="spellEnd"/>
            <w:r w:rsidRPr="005D78CA">
              <w:rPr>
                <w:rFonts w:ascii="Calibri" w:hAnsi="Calibri" w:cs="Calibri"/>
                <w:sz w:val="24"/>
                <w:szCs w:val="24"/>
              </w:rPr>
              <w:t xml:space="preserve"> member trusts. </w:t>
            </w:r>
          </w:p>
        </w:tc>
        <w:tc>
          <w:tcPr>
            <w:tcW w:w="4621" w:type="dxa"/>
          </w:tcPr>
          <w:p w:rsidR="005D78CA" w:rsidRPr="005D78CA" w:rsidRDefault="005D78CA" w:rsidP="0039247E">
            <w:pPr>
              <w:jc w:val="center"/>
              <w:rPr>
                <w:rFonts w:ascii="Calibri" w:hAnsi="Calibri" w:cs="Calibri"/>
                <w:b/>
              </w:rPr>
            </w:pPr>
            <w:r w:rsidRPr="005D78CA">
              <w:rPr>
                <w:rFonts w:ascii="Calibri" w:hAnsi="Calibri" w:cs="Calibri"/>
                <w:b/>
              </w:rPr>
              <w:t>Staff Development</w:t>
            </w:r>
          </w:p>
          <w:p w:rsidR="005D78CA" w:rsidRPr="005D78CA" w:rsidRDefault="005D78CA" w:rsidP="0039247E">
            <w:pPr>
              <w:pStyle w:val="ListParagraph"/>
              <w:numPr>
                <w:ilvl w:val="0"/>
                <w:numId w:val="56"/>
              </w:numPr>
              <w:spacing w:after="0"/>
              <w:rPr>
                <w:rFonts w:ascii="Calibri" w:hAnsi="Calibri" w:cs="Calibri"/>
                <w:sz w:val="24"/>
                <w:szCs w:val="24"/>
              </w:rPr>
            </w:pPr>
            <w:r w:rsidRPr="005D78CA">
              <w:rPr>
                <w:rFonts w:ascii="Calibri" w:hAnsi="Calibri" w:cs="Calibri"/>
                <w:sz w:val="24"/>
                <w:szCs w:val="24"/>
              </w:rPr>
              <w:t xml:space="preserve">Opportunities to attend/present at national events. </w:t>
            </w:r>
          </w:p>
          <w:p w:rsidR="005D78CA" w:rsidRPr="005D78CA" w:rsidRDefault="005D78CA" w:rsidP="0039247E">
            <w:pPr>
              <w:pStyle w:val="ListParagraph"/>
              <w:numPr>
                <w:ilvl w:val="0"/>
                <w:numId w:val="56"/>
              </w:numPr>
              <w:spacing w:after="0"/>
              <w:rPr>
                <w:rFonts w:ascii="Calibri" w:hAnsi="Calibri" w:cs="Calibri"/>
                <w:sz w:val="24"/>
                <w:szCs w:val="24"/>
              </w:rPr>
            </w:pPr>
            <w:r w:rsidRPr="005D78CA">
              <w:rPr>
                <w:rFonts w:ascii="Calibri" w:hAnsi="Calibri" w:cs="Calibri"/>
                <w:sz w:val="24"/>
                <w:szCs w:val="24"/>
              </w:rPr>
              <w:t>Opportunities to access on line professional development programmes</w:t>
            </w:r>
          </w:p>
          <w:p w:rsidR="005D78CA" w:rsidRPr="005D78CA" w:rsidRDefault="005D78CA" w:rsidP="0039247E">
            <w:pPr>
              <w:pStyle w:val="ListParagraph"/>
              <w:numPr>
                <w:ilvl w:val="0"/>
                <w:numId w:val="56"/>
              </w:numPr>
              <w:spacing w:after="0"/>
              <w:rPr>
                <w:rFonts w:ascii="Calibri" w:hAnsi="Calibri" w:cs="Calibri"/>
                <w:sz w:val="24"/>
                <w:szCs w:val="24"/>
              </w:rPr>
            </w:pPr>
            <w:r w:rsidRPr="005D78CA">
              <w:rPr>
                <w:rFonts w:ascii="Calibri" w:hAnsi="Calibri" w:cs="Calibri"/>
                <w:sz w:val="24"/>
                <w:szCs w:val="24"/>
              </w:rPr>
              <w:t xml:space="preserve">Opportunities to contribute to staff education modules, alongside university teaching and course content. </w:t>
            </w:r>
          </w:p>
          <w:p w:rsidR="005D78CA" w:rsidRPr="005D78CA" w:rsidRDefault="005D78CA" w:rsidP="0039247E">
            <w:pPr>
              <w:pStyle w:val="ListParagraph"/>
              <w:numPr>
                <w:ilvl w:val="0"/>
                <w:numId w:val="56"/>
              </w:numPr>
              <w:spacing w:after="0"/>
              <w:rPr>
                <w:rFonts w:ascii="Calibri" w:hAnsi="Calibri" w:cs="Calibri"/>
                <w:sz w:val="24"/>
                <w:szCs w:val="24"/>
              </w:rPr>
            </w:pPr>
            <w:r w:rsidRPr="005D78CA">
              <w:rPr>
                <w:rFonts w:ascii="Calibri" w:hAnsi="Calibri" w:cs="Calibri"/>
                <w:sz w:val="24"/>
                <w:szCs w:val="24"/>
              </w:rPr>
              <w:t>Guidance on promoting staff recruitment and retention by creating appropriate research strategies</w:t>
            </w:r>
          </w:p>
        </w:tc>
      </w:tr>
      <w:tr w:rsidR="005D78CA" w:rsidRPr="005D78CA" w:rsidTr="0039247E">
        <w:tc>
          <w:tcPr>
            <w:tcW w:w="4621" w:type="dxa"/>
          </w:tcPr>
          <w:p w:rsidR="005D78CA" w:rsidRPr="005D78CA" w:rsidRDefault="005D78CA" w:rsidP="0039247E">
            <w:pPr>
              <w:jc w:val="center"/>
              <w:rPr>
                <w:rFonts w:ascii="Calibri" w:hAnsi="Calibri" w:cs="Calibri"/>
                <w:b/>
              </w:rPr>
            </w:pPr>
            <w:r w:rsidRPr="005D78CA">
              <w:rPr>
                <w:rFonts w:ascii="Calibri" w:hAnsi="Calibri" w:cs="Calibri"/>
                <w:b/>
              </w:rPr>
              <w:t>Networking</w:t>
            </w:r>
          </w:p>
          <w:p w:rsidR="005D78CA" w:rsidRPr="005D78CA" w:rsidRDefault="005D78CA" w:rsidP="0039247E">
            <w:pPr>
              <w:pStyle w:val="ListParagraph"/>
              <w:numPr>
                <w:ilvl w:val="0"/>
                <w:numId w:val="55"/>
              </w:numPr>
              <w:spacing w:after="0"/>
              <w:rPr>
                <w:rFonts w:ascii="Calibri" w:hAnsi="Calibri" w:cs="Calibri"/>
                <w:sz w:val="24"/>
                <w:szCs w:val="24"/>
              </w:rPr>
            </w:pPr>
            <w:r w:rsidRPr="005D78CA">
              <w:rPr>
                <w:rFonts w:ascii="Calibri" w:hAnsi="Calibri" w:cs="Calibri"/>
                <w:sz w:val="24"/>
                <w:szCs w:val="24"/>
              </w:rPr>
              <w:t xml:space="preserve">Access to a network of experts by experience. </w:t>
            </w:r>
          </w:p>
          <w:p w:rsidR="005D78CA" w:rsidRPr="005D78CA" w:rsidRDefault="005D78CA" w:rsidP="0039247E">
            <w:pPr>
              <w:pStyle w:val="ListParagraph"/>
              <w:numPr>
                <w:ilvl w:val="0"/>
                <w:numId w:val="55"/>
              </w:numPr>
              <w:spacing w:after="0"/>
              <w:rPr>
                <w:rFonts w:ascii="Calibri" w:hAnsi="Calibri" w:cs="Calibri"/>
                <w:sz w:val="24"/>
                <w:szCs w:val="24"/>
              </w:rPr>
            </w:pPr>
            <w:r w:rsidRPr="005D78CA">
              <w:rPr>
                <w:rFonts w:ascii="Calibri" w:hAnsi="Calibri" w:cs="Calibri"/>
                <w:sz w:val="24"/>
                <w:szCs w:val="24"/>
              </w:rPr>
              <w:t xml:space="preserve">Signposting to key professionals and patient/service user representatives within key neurodevelopmental populations. </w:t>
            </w:r>
          </w:p>
          <w:p w:rsidR="005D78CA" w:rsidRPr="005D78CA" w:rsidRDefault="005D78CA" w:rsidP="0039247E">
            <w:pPr>
              <w:pStyle w:val="ListParagraph"/>
              <w:numPr>
                <w:ilvl w:val="0"/>
                <w:numId w:val="55"/>
              </w:numPr>
              <w:spacing w:after="0"/>
              <w:rPr>
                <w:rFonts w:ascii="Calibri" w:hAnsi="Calibri" w:cs="Calibri"/>
                <w:sz w:val="24"/>
                <w:szCs w:val="24"/>
              </w:rPr>
            </w:pPr>
            <w:r w:rsidRPr="005D78CA">
              <w:rPr>
                <w:rFonts w:ascii="Calibri" w:hAnsi="Calibri" w:cs="Calibri"/>
                <w:sz w:val="24"/>
                <w:szCs w:val="24"/>
              </w:rPr>
              <w:t xml:space="preserve">Access to a large and multidisciplinary network of clinicians and academics. </w:t>
            </w:r>
          </w:p>
        </w:tc>
        <w:tc>
          <w:tcPr>
            <w:tcW w:w="4621" w:type="dxa"/>
          </w:tcPr>
          <w:p w:rsidR="005D78CA" w:rsidRPr="005D78CA" w:rsidRDefault="005D78CA" w:rsidP="0039247E">
            <w:pPr>
              <w:jc w:val="center"/>
              <w:rPr>
                <w:rFonts w:ascii="Calibri" w:hAnsi="Calibri" w:cs="Calibri"/>
                <w:b/>
              </w:rPr>
            </w:pPr>
            <w:r w:rsidRPr="005D78CA">
              <w:rPr>
                <w:rFonts w:ascii="Calibri" w:hAnsi="Calibri" w:cs="Calibri"/>
                <w:b/>
              </w:rPr>
              <w:t>Public Education</w:t>
            </w:r>
          </w:p>
          <w:p w:rsidR="005D78CA" w:rsidRPr="005D78CA" w:rsidRDefault="005D78CA" w:rsidP="0039247E">
            <w:pPr>
              <w:pStyle w:val="ListParagraph"/>
              <w:numPr>
                <w:ilvl w:val="0"/>
                <w:numId w:val="54"/>
              </w:numPr>
              <w:spacing w:after="0"/>
              <w:rPr>
                <w:rFonts w:ascii="Calibri" w:hAnsi="Calibri" w:cs="Calibri"/>
                <w:sz w:val="24"/>
                <w:szCs w:val="24"/>
              </w:rPr>
            </w:pPr>
            <w:r w:rsidRPr="005D78CA">
              <w:rPr>
                <w:rFonts w:ascii="Calibri" w:hAnsi="Calibri" w:cs="Calibri"/>
                <w:sz w:val="24"/>
                <w:szCs w:val="24"/>
              </w:rPr>
              <w:t xml:space="preserve">Opportunities to develop education programmes for members of the public, patients, and/or their family carers. </w:t>
            </w:r>
          </w:p>
          <w:p w:rsidR="005D78CA" w:rsidRPr="005D78CA" w:rsidRDefault="005D78CA" w:rsidP="0039247E">
            <w:pPr>
              <w:pStyle w:val="ListParagraph"/>
              <w:numPr>
                <w:ilvl w:val="0"/>
                <w:numId w:val="54"/>
              </w:numPr>
              <w:spacing w:after="0"/>
              <w:rPr>
                <w:rFonts w:ascii="Calibri" w:hAnsi="Calibri" w:cs="Calibri"/>
                <w:sz w:val="24"/>
                <w:szCs w:val="24"/>
              </w:rPr>
            </w:pPr>
            <w:r w:rsidRPr="005D78CA">
              <w:rPr>
                <w:rFonts w:ascii="Calibri" w:hAnsi="Calibri" w:cs="Calibri"/>
                <w:sz w:val="24"/>
                <w:szCs w:val="24"/>
              </w:rPr>
              <w:t xml:space="preserve">Guidance on developing </w:t>
            </w:r>
            <w:proofErr w:type="spellStart"/>
            <w:r w:rsidRPr="005D78CA">
              <w:rPr>
                <w:rFonts w:ascii="Calibri" w:hAnsi="Calibri" w:cs="Calibri"/>
                <w:sz w:val="24"/>
                <w:szCs w:val="24"/>
              </w:rPr>
              <w:t>RADiANT</w:t>
            </w:r>
            <w:proofErr w:type="spellEnd"/>
            <w:r w:rsidRPr="005D78CA">
              <w:rPr>
                <w:rFonts w:ascii="Calibri" w:hAnsi="Calibri" w:cs="Calibri"/>
                <w:sz w:val="24"/>
                <w:szCs w:val="24"/>
              </w:rPr>
              <w:t xml:space="preserve"> Great Care Hubs which provide information and knowledge to service users, families, and carers.</w:t>
            </w:r>
          </w:p>
          <w:p w:rsidR="005D78CA" w:rsidRPr="005D78CA" w:rsidRDefault="005D78CA" w:rsidP="0039247E">
            <w:pPr>
              <w:rPr>
                <w:rFonts w:ascii="Calibri" w:hAnsi="Calibri" w:cs="Calibri"/>
                <w:b/>
              </w:rPr>
            </w:pPr>
          </w:p>
        </w:tc>
      </w:tr>
    </w:tbl>
    <w:p w:rsidR="005D78CA" w:rsidRPr="005D78CA" w:rsidRDefault="005D78CA" w:rsidP="005D78CA">
      <w:pPr>
        <w:rPr>
          <w:rFonts w:ascii="Calibri" w:hAnsi="Calibri" w:cs="Calibri"/>
          <w:b/>
        </w:rPr>
      </w:pPr>
    </w:p>
    <w:p w:rsidR="005D78CA" w:rsidRPr="005D78CA" w:rsidRDefault="005D78CA" w:rsidP="005D78CA">
      <w:pPr>
        <w:rPr>
          <w:rFonts w:ascii="Calibri" w:hAnsi="Calibri" w:cs="Calibri"/>
          <w:b/>
        </w:rPr>
      </w:pPr>
    </w:p>
    <w:p w:rsidR="005D78CA" w:rsidRDefault="005D78CA" w:rsidP="005D78CA">
      <w:pPr>
        <w:rPr>
          <w:rFonts w:ascii="Calibri" w:hAnsi="Calibri" w:cs="Calibri"/>
        </w:rPr>
      </w:pPr>
    </w:p>
    <w:p w:rsidR="005D78CA" w:rsidRDefault="005D78CA" w:rsidP="005D78CA">
      <w:pPr>
        <w:rPr>
          <w:rFonts w:ascii="Calibri" w:hAnsi="Calibri" w:cs="Calibri"/>
        </w:rPr>
      </w:pPr>
    </w:p>
    <w:p w:rsidR="005D78CA" w:rsidRPr="005D78CA" w:rsidRDefault="005D78CA" w:rsidP="005D78CA">
      <w:pPr>
        <w:rPr>
          <w:rFonts w:ascii="Calibri" w:hAnsi="Calibri" w:cs="Calibri"/>
        </w:rPr>
      </w:pPr>
    </w:p>
    <w:p w:rsidR="005D78CA" w:rsidRPr="005D78CA" w:rsidRDefault="005D78CA" w:rsidP="005D78CA">
      <w:pPr>
        <w:pStyle w:val="NoSpacing"/>
        <w:rPr>
          <w:rFonts w:ascii="Calibri" w:hAnsi="Calibri" w:cs="Calibri"/>
        </w:rPr>
      </w:pPr>
    </w:p>
    <w:p w:rsidR="005D78CA" w:rsidRPr="005D78CA" w:rsidRDefault="005D78CA" w:rsidP="005D78CA">
      <w:pPr>
        <w:rPr>
          <w:rFonts w:ascii="Calibri" w:hAnsi="Calibri" w:cs="Calibri"/>
          <w:lang w:val="en-GB"/>
        </w:rPr>
      </w:pPr>
    </w:p>
    <w:p w:rsidR="00EE2003" w:rsidRPr="005D78CA" w:rsidRDefault="00991715" w:rsidP="00211A6D">
      <w:pPr>
        <w:pStyle w:val="Heading1"/>
        <w:rPr>
          <w:rFonts w:ascii="Calibri" w:hAnsi="Calibri" w:cs="Calibri"/>
        </w:rPr>
      </w:pPr>
      <w:bookmarkStart w:id="8" w:name="_Toc50470543"/>
      <w:proofErr w:type="spellStart"/>
      <w:r w:rsidRPr="005D78CA">
        <w:rPr>
          <w:rFonts w:ascii="Calibri" w:hAnsi="Calibri" w:cs="Calibri"/>
        </w:rPr>
        <w:lastRenderedPageBreak/>
        <w:t>RADiANT</w:t>
      </w:r>
      <w:proofErr w:type="spellEnd"/>
      <w:r w:rsidRPr="005D78CA">
        <w:rPr>
          <w:rFonts w:ascii="Calibri" w:hAnsi="Calibri" w:cs="Calibri"/>
        </w:rPr>
        <w:t xml:space="preserve"> Core Team</w:t>
      </w:r>
      <w:bookmarkEnd w:id="8"/>
    </w:p>
    <w:p w:rsidR="00B677C6" w:rsidRPr="005D78CA" w:rsidRDefault="00B677C6" w:rsidP="004127B3">
      <w:pPr>
        <w:jc w:val="center"/>
        <w:rPr>
          <w:rFonts w:ascii="Calibri" w:hAnsi="Calibri" w:cs="Calibri"/>
          <w:highlight w:val="yellow"/>
        </w:rPr>
      </w:pPr>
    </w:p>
    <w:tbl>
      <w:tblPr>
        <w:tblStyle w:val="TableGrid1"/>
        <w:tblW w:w="9288" w:type="dxa"/>
        <w:tblLayout w:type="fixed"/>
        <w:tblLook w:val="04A0" w:firstRow="1" w:lastRow="0" w:firstColumn="1" w:lastColumn="0" w:noHBand="0" w:noVBand="1"/>
      </w:tblPr>
      <w:tblGrid>
        <w:gridCol w:w="2093"/>
        <w:gridCol w:w="7149"/>
        <w:gridCol w:w="46"/>
      </w:tblGrid>
      <w:tr w:rsidR="007D2C6C" w:rsidRPr="005D78CA" w:rsidTr="004127B3">
        <w:trPr>
          <w:gridAfter w:val="1"/>
          <w:wAfter w:w="46" w:type="dxa"/>
        </w:trPr>
        <w:tc>
          <w:tcPr>
            <w:tcW w:w="2093" w:type="dxa"/>
          </w:tcPr>
          <w:p w:rsidR="00354DAE" w:rsidRPr="005D78CA" w:rsidRDefault="007D2C6C" w:rsidP="00A771C7">
            <w:pPr>
              <w:pStyle w:val="ListParagraph"/>
              <w:ind w:left="0"/>
              <w:rPr>
                <w:rFonts w:ascii="Calibri" w:hAnsi="Calibri" w:cs="Calibri"/>
                <w:b/>
                <w:sz w:val="24"/>
                <w:szCs w:val="24"/>
              </w:rPr>
            </w:pPr>
            <w:r w:rsidRPr="005D78CA">
              <w:rPr>
                <w:rFonts w:ascii="Calibri" w:hAnsi="Calibri" w:cs="Calibri"/>
                <w:b/>
                <w:sz w:val="24"/>
                <w:szCs w:val="24"/>
              </w:rPr>
              <w:t>Convenor</w:t>
            </w:r>
          </w:p>
          <w:p w:rsidR="007D2C6C" w:rsidRPr="005D78CA" w:rsidRDefault="007D2C6C" w:rsidP="00A771C7">
            <w:pPr>
              <w:pStyle w:val="ListParagraph"/>
              <w:ind w:left="0"/>
              <w:rPr>
                <w:rFonts w:ascii="Calibri" w:hAnsi="Calibri" w:cs="Calibri"/>
                <w:b/>
                <w:sz w:val="24"/>
                <w:szCs w:val="24"/>
              </w:rPr>
            </w:pPr>
            <w:r w:rsidRPr="005D78CA">
              <w:rPr>
                <w:rFonts w:ascii="Calibri" w:hAnsi="Calibri" w:cs="Calibri"/>
                <w:noProof/>
                <w:sz w:val="24"/>
                <w:szCs w:val="24"/>
                <w:lang w:eastAsia="en-GB"/>
              </w:rPr>
              <w:drawing>
                <wp:inline distT="0" distB="0" distL="0" distR="0" wp14:anchorId="6B852117" wp14:editId="6D535794">
                  <wp:extent cx="1167618" cy="1751427"/>
                  <wp:effectExtent l="0" t="0" r="0" b="1270"/>
                  <wp:docPr id="2" name="Picture 2" descr="Who's o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s on Counci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8325" cy="1752488"/>
                          </a:xfrm>
                          <a:prstGeom prst="rect">
                            <a:avLst/>
                          </a:prstGeom>
                          <a:noFill/>
                          <a:ln>
                            <a:noFill/>
                          </a:ln>
                        </pic:spPr>
                      </pic:pic>
                    </a:graphicData>
                  </a:graphic>
                </wp:inline>
              </w:drawing>
            </w:r>
          </w:p>
        </w:tc>
        <w:tc>
          <w:tcPr>
            <w:tcW w:w="7149" w:type="dxa"/>
          </w:tcPr>
          <w:p w:rsidR="00395DCF" w:rsidRPr="005D78CA" w:rsidRDefault="007C1AB4" w:rsidP="004127B3">
            <w:pPr>
              <w:jc w:val="both"/>
              <w:rPr>
                <w:rFonts w:ascii="Calibri" w:eastAsiaTheme="minorHAnsi" w:hAnsi="Calibri" w:cs="Calibri"/>
              </w:rPr>
            </w:pPr>
            <w:r w:rsidRPr="005D78CA">
              <w:rPr>
                <w:rFonts w:ascii="Calibri" w:eastAsiaTheme="minorHAnsi" w:hAnsi="Calibri" w:cs="Calibri"/>
              </w:rPr>
              <w:t xml:space="preserve">Regi Alexander is a </w:t>
            </w:r>
            <w:r w:rsidR="001E1E8F" w:rsidRPr="005D78CA">
              <w:rPr>
                <w:rFonts w:ascii="Calibri" w:eastAsiaTheme="minorHAnsi" w:hAnsi="Calibri" w:cs="Calibri"/>
              </w:rPr>
              <w:t>visiting</w:t>
            </w:r>
            <w:r w:rsidR="00521795" w:rsidRPr="005D78CA">
              <w:rPr>
                <w:rFonts w:ascii="Calibri" w:eastAsiaTheme="minorHAnsi" w:hAnsi="Calibri" w:cs="Calibri"/>
              </w:rPr>
              <w:t xml:space="preserve"> professor at the Uni</w:t>
            </w:r>
            <w:r w:rsidR="002C0033" w:rsidRPr="005D78CA">
              <w:rPr>
                <w:rFonts w:ascii="Calibri" w:eastAsiaTheme="minorHAnsi" w:hAnsi="Calibri" w:cs="Calibri"/>
              </w:rPr>
              <w:t xml:space="preserve">versity of Hertfordshire and a </w:t>
            </w:r>
            <w:r w:rsidRPr="005D78CA">
              <w:rPr>
                <w:rFonts w:ascii="Calibri" w:eastAsiaTheme="minorHAnsi" w:hAnsi="Calibri" w:cs="Calibri"/>
              </w:rPr>
              <w:t>Consultant Psychiatrist</w:t>
            </w:r>
            <w:r w:rsidR="00091897" w:rsidRPr="005D78CA">
              <w:rPr>
                <w:rFonts w:ascii="Calibri" w:eastAsiaTheme="minorHAnsi" w:hAnsi="Calibri" w:cs="Calibri"/>
              </w:rPr>
              <w:t xml:space="preserve"> at Hertfordshire Partnership University NHS Foundation Trust. </w:t>
            </w:r>
            <w:r w:rsidR="001E1E8F" w:rsidRPr="005D78CA">
              <w:rPr>
                <w:rFonts w:ascii="Calibri" w:eastAsiaTheme="minorHAnsi" w:hAnsi="Calibri" w:cs="Calibri"/>
              </w:rPr>
              <w:t xml:space="preserve">A </w:t>
            </w:r>
            <w:r w:rsidR="002C0033" w:rsidRPr="005D78CA">
              <w:rPr>
                <w:rFonts w:ascii="Calibri" w:eastAsiaTheme="minorHAnsi" w:hAnsi="Calibri" w:cs="Calibri"/>
              </w:rPr>
              <w:t>practic</w:t>
            </w:r>
            <w:r w:rsidR="007632F6" w:rsidRPr="005D78CA">
              <w:rPr>
                <w:rFonts w:ascii="Calibri" w:eastAsiaTheme="minorHAnsi" w:hAnsi="Calibri" w:cs="Calibri"/>
              </w:rPr>
              <w:t>ing</w:t>
            </w:r>
            <w:r w:rsidR="001E1E8F" w:rsidRPr="005D78CA">
              <w:rPr>
                <w:rFonts w:ascii="Calibri" w:eastAsiaTheme="minorHAnsi" w:hAnsi="Calibri" w:cs="Calibri"/>
              </w:rPr>
              <w:t xml:space="preserve"> clinician throughout his professional life, Regi</w:t>
            </w:r>
            <w:r w:rsidR="00521795" w:rsidRPr="005D78CA">
              <w:rPr>
                <w:rFonts w:ascii="Calibri" w:eastAsiaTheme="minorHAnsi" w:hAnsi="Calibri" w:cs="Calibri"/>
              </w:rPr>
              <w:t xml:space="preserve"> is the editor of the Oxford Textbook of Psychiatry of Intellectual Disability, </w:t>
            </w:r>
            <w:r w:rsidR="006632AF" w:rsidRPr="005D78CA">
              <w:rPr>
                <w:rFonts w:ascii="Calibri" w:eastAsiaTheme="minorHAnsi" w:hAnsi="Calibri" w:cs="Calibri"/>
              </w:rPr>
              <w:t xml:space="preserve">editor of Forensic Aspects of Neurodevelopmental Disorders: A Clinical Guide (Cambridge University Press), deputy editor of the British Journal of Psychiatry Open, </w:t>
            </w:r>
            <w:r w:rsidR="00521795" w:rsidRPr="005D78CA">
              <w:rPr>
                <w:rFonts w:ascii="Calibri" w:eastAsiaTheme="minorHAnsi" w:hAnsi="Calibri" w:cs="Calibri"/>
              </w:rPr>
              <w:t>Associate Dean at the Royal College of Psychiatrists and</w:t>
            </w:r>
            <w:r w:rsidR="001E1E8F" w:rsidRPr="005D78CA">
              <w:rPr>
                <w:rFonts w:ascii="Calibri" w:eastAsiaTheme="minorHAnsi" w:hAnsi="Calibri" w:cs="Calibri"/>
              </w:rPr>
              <w:t xml:space="preserve"> Presi</w:t>
            </w:r>
            <w:r w:rsidR="00521795" w:rsidRPr="005D78CA">
              <w:rPr>
                <w:rFonts w:ascii="Calibri" w:eastAsiaTheme="minorHAnsi" w:hAnsi="Calibri" w:cs="Calibri"/>
              </w:rPr>
              <w:t xml:space="preserve">dent </w:t>
            </w:r>
            <w:r w:rsidR="001E1E8F" w:rsidRPr="005D78CA">
              <w:rPr>
                <w:rFonts w:ascii="Calibri" w:eastAsiaTheme="minorHAnsi" w:hAnsi="Calibri" w:cs="Calibri"/>
              </w:rPr>
              <w:t xml:space="preserve">elect of the Intellectual Disability Section at the Royal Society of Medicine. </w:t>
            </w:r>
            <w:r w:rsidR="006632AF" w:rsidRPr="005D78CA">
              <w:rPr>
                <w:rFonts w:ascii="Calibri" w:eastAsiaTheme="minorHAnsi" w:hAnsi="Calibri" w:cs="Calibri"/>
              </w:rPr>
              <w:t xml:space="preserve">He has edited four Royal College of Psychiatrists reports on in-patient services, forensic care pathways, psychotropic medication use and restrictive interventions for people with intellectual or developmental disabilities and served as an advisor to two reports on epilepsy. </w:t>
            </w:r>
            <w:r w:rsidR="007632F6" w:rsidRPr="005D78CA">
              <w:rPr>
                <w:rFonts w:ascii="Calibri" w:eastAsiaTheme="minorHAnsi" w:hAnsi="Calibri" w:cs="Calibri"/>
              </w:rPr>
              <w:t xml:space="preserve">He was a member of the NICE guidelines panel on mental health in people with learning disability, the content editor of the Tier 1 </w:t>
            </w:r>
            <w:proofErr w:type="spellStart"/>
            <w:r w:rsidR="007632F6" w:rsidRPr="005D78CA">
              <w:rPr>
                <w:rFonts w:ascii="Calibri" w:eastAsiaTheme="minorHAnsi" w:hAnsi="Calibri" w:cs="Calibri"/>
              </w:rPr>
              <w:t>MindEd</w:t>
            </w:r>
            <w:proofErr w:type="spellEnd"/>
            <w:r w:rsidR="007632F6" w:rsidRPr="005D78CA">
              <w:rPr>
                <w:rFonts w:ascii="Calibri" w:eastAsiaTheme="minorHAnsi" w:hAnsi="Calibri" w:cs="Calibri"/>
              </w:rPr>
              <w:t xml:space="preserve"> educational modules on learning disability </w:t>
            </w:r>
            <w:r w:rsidR="00380A8C" w:rsidRPr="005D78CA">
              <w:rPr>
                <w:rFonts w:ascii="Calibri" w:eastAsiaTheme="minorHAnsi" w:hAnsi="Calibri" w:cs="Calibri"/>
              </w:rPr>
              <w:t>(</w:t>
            </w:r>
            <w:hyperlink r:id="rId25" w:history="1">
              <w:r w:rsidR="00380A8C" w:rsidRPr="005D78CA">
                <w:rPr>
                  <w:rStyle w:val="Hyperlink"/>
                  <w:rFonts w:ascii="Calibri" w:eastAsiaTheme="minorHAnsi" w:hAnsi="Calibri" w:cs="Calibri"/>
                </w:rPr>
                <w:t>https://www.minded.org.uk/Catalogue/Index?HierarchyId=0_41284&amp;programmeId=41284</w:t>
              </w:r>
            </w:hyperlink>
            <w:r w:rsidR="00380A8C" w:rsidRPr="005D78CA">
              <w:rPr>
                <w:rFonts w:ascii="Calibri" w:eastAsiaTheme="minorHAnsi" w:hAnsi="Calibri" w:cs="Calibri"/>
              </w:rPr>
              <w:t>)</w:t>
            </w:r>
            <w:r w:rsidR="002C0033" w:rsidRPr="005D78CA">
              <w:rPr>
                <w:rFonts w:ascii="Calibri" w:eastAsiaTheme="minorHAnsi" w:hAnsi="Calibri" w:cs="Calibri"/>
              </w:rPr>
              <w:t xml:space="preserve"> </w:t>
            </w:r>
            <w:r w:rsidR="007632F6" w:rsidRPr="005D78CA">
              <w:rPr>
                <w:rFonts w:ascii="Calibri" w:eastAsiaTheme="minorHAnsi" w:hAnsi="Calibri" w:cs="Calibri"/>
              </w:rPr>
              <w:t xml:space="preserve">and editor of an award winning community magazine in East Anglia, the Village Voice. </w:t>
            </w:r>
            <w:r w:rsidR="00380A8C" w:rsidRPr="005D78CA">
              <w:rPr>
                <w:rFonts w:ascii="Calibri" w:eastAsiaTheme="minorHAnsi" w:hAnsi="Calibri" w:cs="Calibri"/>
              </w:rPr>
              <w:t>(</w:t>
            </w:r>
            <w:hyperlink r:id="rId26" w:history="1">
              <w:r w:rsidR="00380A8C" w:rsidRPr="005D78CA">
                <w:rPr>
                  <w:rStyle w:val="Hyperlink"/>
                  <w:rFonts w:ascii="Calibri" w:eastAsiaTheme="minorHAnsi" w:hAnsi="Calibri" w:cs="Calibri"/>
                </w:rPr>
                <w:t>http://beltonandbrowston.com/?page_id=47</w:t>
              </w:r>
            </w:hyperlink>
            <w:r w:rsidR="00380A8C" w:rsidRPr="005D78CA">
              <w:rPr>
                <w:rFonts w:ascii="Calibri" w:eastAsiaTheme="minorHAnsi" w:hAnsi="Calibri" w:cs="Calibri"/>
              </w:rPr>
              <w:t>)</w:t>
            </w:r>
            <w:r w:rsidR="00F47CFA" w:rsidRPr="005D78CA">
              <w:rPr>
                <w:rFonts w:ascii="Calibri" w:eastAsiaTheme="minorHAnsi" w:hAnsi="Calibri" w:cs="Calibri"/>
              </w:rPr>
              <w:t xml:space="preserve"> </w:t>
            </w:r>
          </w:p>
          <w:p w:rsidR="00354DAE" w:rsidRPr="005D78CA" w:rsidRDefault="00354DAE" w:rsidP="004127B3">
            <w:pPr>
              <w:jc w:val="both"/>
              <w:rPr>
                <w:rFonts w:ascii="Calibri" w:hAnsi="Calibri" w:cs="Calibri"/>
              </w:rPr>
            </w:pPr>
          </w:p>
        </w:tc>
      </w:tr>
      <w:tr w:rsidR="007D2C6C" w:rsidRPr="005D78CA" w:rsidTr="004127B3">
        <w:tc>
          <w:tcPr>
            <w:tcW w:w="2093" w:type="dxa"/>
          </w:tcPr>
          <w:p w:rsidR="00354DAE" w:rsidRPr="005D78CA" w:rsidRDefault="00380A8C" w:rsidP="00A771C7">
            <w:pPr>
              <w:pStyle w:val="ListParagraph"/>
              <w:ind w:left="0"/>
              <w:rPr>
                <w:rFonts w:ascii="Calibri" w:hAnsi="Calibri" w:cs="Calibri"/>
                <w:b/>
                <w:sz w:val="24"/>
                <w:szCs w:val="24"/>
              </w:rPr>
            </w:pPr>
            <w:r w:rsidRPr="005D78CA">
              <w:rPr>
                <w:rFonts w:ascii="Calibri" w:hAnsi="Calibri" w:cs="Calibri"/>
                <w:b/>
                <w:sz w:val="24"/>
                <w:szCs w:val="24"/>
              </w:rPr>
              <w:t xml:space="preserve">Joint </w:t>
            </w:r>
            <w:r w:rsidR="007D2C6C" w:rsidRPr="005D78CA">
              <w:rPr>
                <w:rFonts w:ascii="Calibri" w:hAnsi="Calibri" w:cs="Calibri"/>
                <w:b/>
                <w:sz w:val="24"/>
                <w:szCs w:val="24"/>
              </w:rPr>
              <w:t>Convenor</w:t>
            </w:r>
          </w:p>
          <w:p w:rsidR="007D2C6C" w:rsidRPr="005D78CA" w:rsidRDefault="007D2C6C" w:rsidP="00A771C7">
            <w:pPr>
              <w:pStyle w:val="ListParagraph"/>
              <w:ind w:left="0"/>
              <w:rPr>
                <w:rFonts w:ascii="Calibri" w:hAnsi="Calibri" w:cs="Calibri"/>
                <w:b/>
                <w:sz w:val="24"/>
                <w:szCs w:val="24"/>
              </w:rPr>
            </w:pPr>
            <w:r w:rsidRPr="005D78CA">
              <w:rPr>
                <w:rFonts w:ascii="Calibri" w:hAnsi="Calibri" w:cs="Calibri"/>
                <w:noProof/>
                <w:sz w:val="24"/>
                <w:szCs w:val="24"/>
                <w:lang w:eastAsia="en-GB"/>
              </w:rPr>
              <w:drawing>
                <wp:inline distT="0" distB="0" distL="0" distR="0" wp14:anchorId="3153BC15" wp14:editId="74633A15">
                  <wp:extent cx="1167618" cy="1167618"/>
                  <wp:effectExtent l="0" t="0" r="0" b="0"/>
                  <wp:docPr id="3" name="Picture 3" descr="Peter Langdon🏳️‍🌈🇨🇦🇪🇺🇬🇧 (@p_langdon)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er Langdon🏳️‍🌈🇨🇦🇪🇺🇬🇧 (@p_langdon) | Twitt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68975" cy="1168975"/>
                          </a:xfrm>
                          <a:prstGeom prst="rect">
                            <a:avLst/>
                          </a:prstGeom>
                          <a:noFill/>
                          <a:ln>
                            <a:noFill/>
                          </a:ln>
                        </pic:spPr>
                      </pic:pic>
                    </a:graphicData>
                  </a:graphic>
                </wp:inline>
              </w:drawing>
            </w:r>
          </w:p>
        </w:tc>
        <w:tc>
          <w:tcPr>
            <w:tcW w:w="7195" w:type="dxa"/>
            <w:gridSpan w:val="2"/>
          </w:tcPr>
          <w:p w:rsidR="007D2C6C" w:rsidRPr="005D78CA" w:rsidRDefault="007632F6" w:rsidP="004127B3">
            <w:pPr>
              <w:pStyle w:val="NormalWeb"/>
              <w:shd w:val="clear" w:color="auto" w:fill="FFFFFF"/>
              <w:spacing w:before="0" w:beforeAutospacing="0" w:after="165" w:afterAutospacing="0"/>
              <w:jc w:val="both"/>
              <w:rPr>
                <w:rFonts w:ascii="Calibri" w:hAnsi="Calibri" w:cs="Calibri"/>
                <w:color w:val="383838"/>
              </w:rPr>
            </w:pPr>
            <w:r w:rsidRPr="005D78CA">
              <w:rPr>
                <w:rFonts w:ascii="Calibri" w:eastAsiaTheme="minorHAnsi" w:hAnsi="Calibri" w:cs="Calibri"/>
              </w:rPr>
              <w:t xml:space="preserve">Peter Langdon is a professor in the Centre for Educational Development, Appraisal and Research (CEDAR) at the University of Warwick. A clinical and forensic psychologist, he has </w:t>
            </w:r>
            <w:r w:rsidRPr="005D78CA">
              <w:rPr>
                <w:rFonts w:ascii="Calibri" w:eastAsiaTheme="minorHAnsi" w:hAnsi="Calibri" w:cs="Calibri"/>
                <w:color w:val="383838"/>
              </w:rPr>
              <w:t xml:space="preserve">worked within secure mental healthcare services for offenders with intellectual and developmental disabilities for twenty years and is currently Honorary Associate Director of Research for Worcestershire Health and Care NHS Trust. Peter has completed a variety of funded research projects including a </w:t>
            </w:r>
            <w:proofErr w:type="spellStart"/>
            <w:r w:rsidRPr="005D78CA">
              <w:rPr>
                <w:rFonts w:ascii="Calibri" w:eastAsiaTheme="minorHAnsi" w:hAnsi="Calibri" w:cs="Calibri"/>
                <w:color w:val="383838"/>
              </w:rPr>
              <w:t>randomised</w:t>
            </w:r>
            <w:proofErr w:type="spellEnd"/>
            <w:r w:rsidRPr="005D78CA">
              <w:rPr>
                <w:rFonts w:ascii="Calibri" w:eastAsiaTheme="minorHAnsi" w:hAnsi="Calibri" w:cs="Calibri"/>
                <w:color w:val="383838"/>
              </w:rPr>
              <w:t xml:space="preserve"> control trial of group CBT for people with Asperger Syndrome and high functioning autism who also have problems with anxiety (</w:t>
            </w:r>
            <w:proofErr w:type="spellStart"/>
            <w:r w:rsidRPr="005D78CA">
              <w:rPr>
                <w:rFonts w:ascii="Calibri" w:eastAsiaTheme="minorHAnsi" w:hAnsi="Calibri" w:cs="Calibri"/>
                <w:color w:val="383838"/>
              </w:rPr>
              <w:t>PAsSA</w:t>
            </w:r>
            <w:proofErr w:type="spellEnd"/>
            <w:r w:rsidRPr="005D78CA">
              <w:rPr>
                <w:rFonts w:ascii="Calibri" w:eastAsiaTheme="minorHAnsi" w:hAnsi="Calibri" w:cs="Calibri"/>
                <w:color w:val="383838"/>
              </w:rPr>
              <w:t xml:space="preserve"> Trial), an HTA funded </w:t>
            </w:r>
            <w:proofErr w:type="spellStart"/>
            <w:r w:rsidRPr="005D78CA">
              <w:rPr>
                <w:rFonts w:ascii="Calibri" w:eastAsiaTheme="minorHAnsi" w:hAnsi="Calibri" w:cs="Calibri"/>
                <w:color w:val="383838"/>
              </w:rPr>
              <w:t>randomised</w:t>
            </w:r>
            <w:proofErr w:type="spellEnd"/>
            <w:r w:rsidRPr="005D78CA">
              <w:rPr>
                <w:rFonts w:ascii="Calibri" w:eastAsiaTheme="minorHAnsi" w:hAnsi="Calibri" w:cs="Calibri"/>
                <w:color w:val="383838"/>
              </w:rPr>
              <w:t xml:space="preserve"> control trial of EMDR for people with intellectual disabilities (Trauma-AID), an HTA funded </w:t>
            </w:r>
            <w:proofErr w:type="spellStart"/>
            <w:r w:rsidRPr="005D78CA">
              <w:rPr>
                <w:rFonts w:ascii="Calibri" w:eastAsiaTheme="minorHAnsi" w:hAnsi="Calibri" w:cs="Calibri"/>
                <w:color w:val="383838"/>
              </w:rPr>
              <w:t>randomised</w:t>
            </w:r>
            <w:proofErr w:type="spellEnd"/>
            <w:r w:rsidRPr="005D78CA">
              <w:rPr>
                <w:rFonts w:ascii="Calibri" w:eastAsiaTheme="minorHAnsi" w:hAnsi="Calibri" w:cs="Calibri"/>
                <w:color w:val="383838"/>
              </w:rPr>
              <w:t xml:space="preserve"> control trial of sertraline for the treatment of anxiety disorders in autistic adults (STRATA) and an NIHR funded study examining hospital care pathways for adults with autism detained in hospital (</w:t>
            </w:r>
            <w:proofErr w:type="spellStart"/>
            <w:r w:rsidRPr="005D78CA">
              <w:rPr>
                <w:rFonts w:ascii="Calibri" w:eastAsiaTheme="minorHAnsi" w:hAnsi="Calibri" w:cs="Calibri"/>
                <w:color w:val="383838"/>
              </w:rPr>
              <w:t>mATCH</w:t>
            </w:r>
            <w:proofErr w:type="spellEnd"/>
            <w:r w:rsidRPr="005D78CA">
              <w:rPr>
                <w:rFonts w:ascii="Calibri" w:eastAsiaTheme="minorHAnsi" w:hAnsi="Calibri" w:cs="Calibri"/>
                <w:color w:val="383838"/>
              </w:rPr>
              <w:t xml:space="preserve"> Study). </w:t>
            </w:r>
            <w:r w:rsidR="00380A8C" w:rsidRPr="005D78CA">
              <w:rPr>
                <w:rFonts w:ascii="Calibri" w:eastAsiaTheme="minorHAnsi" w:hAnsi="Calibri" w:cs="Calibri"/>
              </w:rPr>
              <w:t xml:space="preserve">He is the editor of the Journal of Applied Research in Intellectual Disabilities (JARID). </w:t>
            </w:r>
          </w:p>
        </w:tc>
      </w:tr>
      <w:tr w:rsidR="007D2C6C" w:rsidRPr="005D78CA" w:rsidTr="004127B3">
        <w:trPr>
          <w:gridAfter w:val="1"/>
          <w:wAfter w:w="46" w:type="dxa"/>
        </w:trPr>
        <w:tc>
          <w:tcPr>
            <w:tcW w:w="2093" w:type="dxa"/>
          </w:tcPr>
          <w:p w:rsidR="007D2C6C" w:rsidRPr="005D78CA" w:rsidRDefault="007D2C6C" w:rsidP="00A771C7">
            <w:pPr>
              <w:pStyle w:val="ListParagraph"/>
              <w:ind w:left="0"/>
              <w:rPr>
                <w:rFonts w:ascii="Calibri" w:hAnsi="Calibri" w:cs="Calibri"/>
                <w:b/>
                <w:sz w:val="24"/>
                <w:szCs w:val="24"/>
              </w:rPr>
            </w:pPr>
            <w:r w:rsidRPr="005D78CA">
              <w:rPr>
                <w:rFonts w:ascii="Calibri" w:hAnsi="Calibri" w:cs="Calibri"/>
                <w:b/>
                <w:sz w:val="24"/>
                <w:szCs w:val="24"/>
              </w:rPr>
              <w:t>Network Manager</w:t>
            </w:r>
            <w:r w:rsidRPr="005D78CA">
              <w:rPr>
                <w:rFonts w:ascii="Calibri" w:hAnsi="Calibri" w:cs="Calibri"/>
                <w:noProof/>
                <w:sz w:val="24"/>
                <w:szCs w:val="24"/>
                <w:lang w:eastAsia="en-GB"/>
              </w:rPr>
              <w:drawing>
                <wp:inline distT="0" distB="0" distL="0" distR="0" wp14:anchorId="1DB82A46" wp14:editId="3D3A6F76">
                  <wp:extent cx="1167618" cy="1167618"/>
                  <wp:effectExtent l="0" t="0" r="0" b="0"/>
                  <wp:docPr id="18" name="Picture 18" descr="Verity CHESTER | MSc Forensic Psychology | Research Associ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ty CHESTER | MSc Forensic Psychology | Research Associate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64646" cy="1164646"/>
                          </a:xfrm>
                          <a:prstGeom prst="rect">
                            <a:avLst/>
                          </a:prstGeom>
                          <a:noFill/>
                          <a:ln>
                            <a:noFill/>
                          </a:ln>
                        </pic:spPr>
                      </pic:pic>
                    </a:graphicData>
                  </a:graphic>
                </wp:inline>
              </w:drawing>
            </w:r>
          </w:p>
        </w:tc>
        <w:tc>
          <w:tcPr>
            <w:tcW w:w="7149" w:type="dxa"/>
          </w:tcPr>
          <w:p w:rsidR="007D2C6C" w:rsidRPr="005D78CA" w:rsidRDefault="007D2C6C" w:rsidP="004127B3">
            <w:pPr>
              <w:jc w:val="both"/>
              <w:rPr>
                <w:rFonts w:ascii="Calibri" w:eastAsiaTheme="minorHAnsi" w:hAnsi="Calibri" w:cs="Calibri"/>
              </w:rPr>
            </w:pPr>
            <w:r w:rsidRPr="005D78CA">
              <w:rPr>
                <w:rFonts w:ascii="Calibri" w:eastAsiaTheme="minorHAnsi" w:hAnsi="Calibri" w:cs="Calibri"/>
              </w:rPr>
              <w:t xml:space="preserve">Verity Chester was appointed as the </w:t>
            </w:r>
            <w:proofErr w:type="spellStart"/>
            <w:r w:rsidRPr="005D78CA">
              <w:rPr>
                <w:rFonts w:ascii="Calibri" w:eastAsiaTheme="minorHAnsi" w:hAnsi="Calibri" w:cs="Calibri"/>
              </w:rPr>
              <w:t>RADiANT</w:t>
            </w:r>
            <w:proofErr w:type="spellEnd"/>
            <w:r w:rsidRPr="005D78CA">
              <w:rPr>
                <w:rFonts w:ascii="Calibri" w:eastAsiaTheme="minorHAnsi" w:hAnsi="Calibri" w:cs="Calibri"/>
              </w:rPr>
              <w:t xml:space="preserve"> Network Manager</w:t>
            </w:r>
            <w:r w:rsidR="00F47CFA" w:rsidRPr="005D78CA">
              <w:rPr>
                <w:rFonts w:ascii="Calibri" w:eastAsiaTheme="minorHAnsi" w:hAnsi="Calibri" w:cs="Calibri"/>
              </w:rPr>
              <w:t xml:space="preserve"> in October 2019</w:t>
            </w:r>
            <w:r w:rsidRPr="005D78CA">
              <w:rPr>
                <w:rFonts w:ascii="Calibri" w:eastAsiaTheme="minorHAnsi" w:hAnsi="Calibri" w:cs="Calibri"/>
              </w:rPr>
              <w:t xml:space="preserve">. </w:t>
            </w:r>
            <w:r w:rsidR="00091897" w:rsidRPr="005D78CA">
              <w:rPr>
                <w:rFonts w:ascii="Calibri" w:eastAsiaTheme="minorHAnsi" w:hAnsi="Calibri" w:cs="Calibri"/>
              </w:rPr>
              <w:t xml:space="preserve">Verity has worked on research with people </w:t>
            </w:r>
            <w:r w:rsidR="005A6368" w:rsidRPr="005D78CA">
              <w:rPr>
                <w:rFonts w:ascii="Calibri" w:eastAsiaTheme="minorHAnsi" w:hAnsi="Calibri" w:cs="Calibri"/>
              </w:rPr>
              <w:t>with developmental disabilities for a number o</w:t>
            </w:r>
            <w:r w:rsidR="00864020" w:rsidRPr="005D78CA">
              <w:rPr>
                <w:rFonts w:ascii="Calibri" w:eastAsiaTheme="minorHAnsi" w:hAnsi="Calibri" w:cs="Calibri"/>
              </w:rPr>
              <w:t>f years, on topics such as self-</w:t>
            </w:r>
            <w:r w:rsidR="005A6368" w:rsidRPr="005D78CA">
              <w:rPr>
                <w:rFonts w:ascii="Calibri" w:eastAsiaTheme="minorHAnsi" w:hAnsi="Calibri" w:cs="Calibri"/>
              </w:rPr>
              <w:t>harm, brain injury, and forensic issues</w:t>
            </w:r>
            <w:r w:rsidR="00F47CFA" w:rsidRPr="005D78CA">
              <w:rPr>
                <w:rFonts w:ascii="Calibri" w:eastAsiaTheme="minorHAnsi" w:hAnsi="Calibri" w:cs="Calibri"/>
              </w:rPr>
              <w:t xml:space="preserve"> and is the author of over 50 publications or book chapters. She is the gender and diversity editor of the Advances in Autism journal and was the author of the influential Royal College of Psychiatrists report- “</w:t>
            </w:r>
            <w:r w:rsidR="00F47CFA" w:rsidRPr="005D78CA">
              <w:rPr>
                <w:rFonts w:ascii="Calibri" w:eastAsia="Times New Roman" w:hAnsi="Calibri" w:cs="Calibri"/>
              </w:rPr>
              <w:t>Restrictive interventions in in-patient intellectual disability services: How to</w:t>
            </w:r>
            <w:r w:rsidR="002C0033" w:rsidRPr="005D78CA">
              <w:rPr>
                <w:rFonts w:ascii="Calibri" w:eastAsia="Times New Roman" w:hAnsi="Calibri" w:cs="Calibri"/>
              </w:rPr>
              <w:t xml:space="preserve"> record, monitor and regulate”. </w:t>
            </w:r>
            <w:r w:rsidR="00F47CFA" w:rsidRPr="005D78CA">
              <w:rPr>
                <w:rFonts w:ascii="Calibri" w:eastAsia="Times New Roman" w:hAnsi="Calibri" w:cs="Calibri"/>
                <w:shd w:val="clear" w:color="auto" w:fill="FFFFFF"/>
              </w:rPr>
              <w:t xml:space="preserve">Verity also coordinates the Clinical Research Group in </w:t>
            </w:r>
            <w:r w:rsidR="00F47CFA" w:rsidRPr="005D78CA">
              <w:rPr>
                <w:rFonts w:ascii="Calibri" w:eastAsia="Times New Roman" w:hAnsi="Calibri" w:cs="Calibri"/>
                <w:shd w:val="clear" w:color="auto" w:fill="FFFFFF"/>
              </w:rPr>
              <w:lastRenderedPageBreak/>
              <w:t>Forensic Intellectual and Developmental Disabilities (CRG-FIDD)</w:t>
            </w:r>
            <w:r w:rsidR="00F47CFA" w:rsidRPr="005D78CA">
              <w:rPr>
                <w:rFonts w:ascii="Calibri" w:eastAsia="Times New Roman" w:hAnsi="Calibri" w:cs="Calibri"/>
              </w:rPr>
              <w:t xml:space="preserve"> and is </w:t>
            </w:r>
            <w:r w:rsidR="00A351E9" w:rsidRPr="005D78CA">
              <w:rPr>
                <w:rFonts w:ascii="Calibri" w:eastAsiaTheme="minorHAnsi" w:hAnsi="Calibri" w:cs="Calibri"/>
              </w:rPr>
              <w:t xml:space="preserve">currently doing a </w:t>
            </w:r>
            <w:r w:rsidR="00A351E9" w:rsidRPr="005D78CA">
              <w:rPr>
                <w:rFonts w:ascii="Calibri" w:eastAsia="Times New Roman" w:hAnsi="Calibri" w:cs="Calibri"/>
                <w:shd w:val="clear" w:color="auto" w:fill="FFFFFF"/>
              </w:rPr>
              <w:t>PhD at the University of East Anglia investigating social information processing prof</w:t>
            </w:r>
            <w:r w:rsidR="00F47CFA" w:rsidRPr="005D78CA">
              <w:rPr>
                <w:rFonts w:ascii="Calibri" w:eastAsia="Times New Roman" w:hAnsi="Calibri" w:cs="Calibri"/>
                <w:shd w:val="clear" w:color="auto" w:fill="FFFFFF"/>
              </w:rPr>
              <w:t>iles among autistic offenders.</w:t>
            </w:r>
            <w:r w:rsidR="00A351E9" w:rsidRPr="005D78CA">
              <w:rPr>
                <w:rFonts w:ascii="Calibri" w:eastAsia="Times New Roman" w:hAnsi="Calibri" w:cs="Calibri"/>
                <w:shd w:val="clear" w:color="auto" w:fill="FFFFFF"/>
              </w:rPr>
              <w:t xml:space="preserve"> </w:t>
            </w:r>
            <w:r w:rsidRPr="005D78CA">
              <w:rPr>
                <w:rFonts w:ascii="Calibri" w:eastAsiaTheme="minorHAnsi" w:hAnsi="Calibri" w:cs="Calibri"/>
              </w:rPr>
              <w:t xml:space="preserve">Verity is responsible for the day to day running of the </w:t>
            </w:r>
            <w:proofErr w:type="spellStart"/>
            <w:r w:rsidR="00F47CFA" w:rsidRPr="005D78CA">
              <w:rPr>
                <w:rFonts w:ascii="Calibri" w:eastAsiaTheme="minorHAnsi" w:hAnsi="Calibri" w:cs="Calibri"/>
              </w:rPr>
              <w:t>RADiANT</w:t>
            </w:r>
            <w:proofErr w:type="spellEnd"/>
            <w:r w:rsidR="00F47CFA" w:rsidRPr="005D78CA">
              <w:rPr>
                <w:rFonts w:ascii="Calibri" w:eastAsiaTheme="minorHAnsi" w:hAnsi="Calibri" w:cs="Calibri"/>
              </w:rPr>
              <w:t xml:space="preserve"> </w:t>
            </w:r>
            <w:r w:rsidRPr="005D78CA">
              <w:rPr>
                <w:rFonts w:ascii="Calibri" w:eastAsiaTheme="minorHAnsi" w:hAnsi="Calibri" w:cs="Calibri"/>
              </w:rPr>
              <w:t>network</w:t>
            </w:r>
            <w:r w:rsidR="00354DAE" w:rsidRPr="005D78CA">
              <w:rPr>
                <w:rFonts w:ascii="Calibri" w:eastAsiaTheme="minorHAnsi" w:hAnsi="Calibri" w:cs="Calibri"/>
              </w:rPr>
              <w:t xml:space="preserve"> and is </w:t>
            </w:r>
            <w:r w:rsidRPr="005D78CA">
              <w:rPr>
                <w:rFonts w:ascii="Calibri" w:eastAsiaTheme="minorHAnsi" w:hAnsi="Calibri" w:cs="Calibri"/>
              </w:rPr>
              <w:t xml:space="preserve">contactable on </w:t>
            </w:r>
            <w:hyperlink r:id="rId29" w:history="1">
              <w:r w:rsidRPr="005D78CA">
                <w:rPr>
                  <w:rStyle w:val="Hyperlink"/>
                  <w:rFonts w:ascii="Calibri" w:eastAsiaTheme="minorHAnsi" w:hAnsi="Calibri" w:cs="Calibri"/>
                </w:rPr>
                <w:t>v.chester@nhs.net</w:t>
              </w:r>
            </w:hyperlink>
            <w:r w:rsidRPr="005D78CA">
              <w:rPr>
                <w:rFonts w:ascii="Calibri" w:eastAsiaTheme="minorHAnsi" w:hAnsi="Calibri" w:cs="Calibri"/>
              </w:rPr>
              <w:t xml:space="preserve">.  </w:t>
            </w:r>
          </w:p>
          <w:p w:rsidR="00395DCF" w:rsidRPr="005D78CA" w:rsidRDefault="00395DCF" w:rsidP="004127B3">
            <w:pPr>
              <w:jc w:val="both"/>
              <w:rPr>
                <w:rFonts w:ascii="Calibri" w:eastAsia="Times New Roman" w:hAnsi="Calibri" w:cs="Calibri"/>
              </w:rPr>
            </w:pPr>
          </w:p>
        </w:tc>
      </w:tr>
      <w:tr w:rsidR="00354DAE" w:rsidRPr="005D78CA" w:rsidTr="004127B3">
        <w:trPr>
          <w:gridAfter w:val="1"/>
          <w:wAfter w:w="46" w:type="dxa"/>
        </w:trPr>
        <w:tc>
          <w:tcPr>
            <w:tcW w:w="2093" w:type="dxa"/>
          </w:tcPr>
          <w:p w:rsidR="00354DAE" w:rsidRPr="005D78CA" w:rsidRDefault="00354DAE" w:rsidP="00C33120">
            <w:pPr>
              <w:pStyle w:val="ListParagraph"/>
              <w:ind w:left="0"/>
              <w:rPr>
                <w:rFonts w:ascii="Calibri" w:hAnsi="Calibri" w:cs="Calibri"/>
                <w:b/>
                <w:sz w:val="24"/>
                <w:szCs w:val="24"/>
                <w:highlight w:val="yellow"/>
              </w:rPr>
            </w:pPr>
            <w:r w:rsidRPr="005D78CA">
              <w:rPr>
                <w:rFonts w:ascii="Calibri" w:hAnsi="Calibri" w:cs="Calibri"/>
                <w:b/>
                <w:sz w:val="24"/>
                <w:szCs w:val="24"/>
              </w:rPr>
              <w:lastRenderedPageBreak/>
              <w:t>Lead for Research</w:t>
            </w:r>
            <w:r w:rsidRPr="005D78CA">
              <w:rPr>
                <w:rFonts w:ascii="Calibri" w:hAnsi="Calibri" w:cs="Calibri"/>
                <w:noProof/>
                <w:sz w:val="24"/>
                <w:szCs w:val="24"/>
                <w:lang w:eastAsia="en-GB"/>
              </w:rPr>
              <w:drawing>
                <wp:inline distT="0" distB="0" distL="0" distR="0" wp14:anchorId="05D2C5E8" wp14:editId="01FF0610">
                  <wp:extent cx="1167618" cy="875681"/>
                  <wp:effectExtent l="0" t="0" r="0" b="635"/>
                  <wp:docPr id="19" name="Picture 19" descr="https://i2-prod.cornwalllive.com/incoming/article1809829.ece/ALTERNATES/s615b/0_Rohit-Shanker-gains-MB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prod.cornwalllive.com/incoming/article1809829.ece/ALTERNATES/s615b/0_Rohit-Shanker-gains-MBEJPG.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4864" cy="881115"/>
                          </a:xfrm>
                          <a:prstGeom prst="rect">
                            <a:avLst/>
                          </a:prstGeom>
                          <a:noFill/>
                          <a:ln>
                            <a:noFill/>
                          </a:ln>
                        </pic:spPr>
                      </pic:pic>
                    </a:graphicData>
                  </a:graphic>
                </wp:inline>
              </w:drawing>
            </w:r>
          </w:p>
        </w:tc>
        <w:tc>
          <w:tcPr>
            <w:tcW w:w="7149" w:type="dxa"/>
          </w:tcPr>
          <w:p w:rsidR="00251196" w:rsidRPr="005D78CA" w:rsidRDefault="001E1E8F" w:rsidP="004127B3">
            <w:pPr>
              <w:pStyle w:val="NormalWeb"/>
              <w:shd w:val="clear" w:color="auto" w:fill="FFFFFF"/>
              <w:spacing w:before="0" w:beforeAutospacing="0"/>
              <w:rPr>
                <w:rFonts w:ascii="Calibri" w:eastAsiaTheme="minorHAnsi" w:hAnsi="Calibri" w:cs="Calibri"/>
                <w:color w:val="444444"/>
              </w:rPr>
            </w:pPr>
            <w:r w:rsidRPr="005D78CA">
              <w:rPr>
                <w:rFonts w:ascii="Calibri" w:eastAsiaTheme="minorHAnsi" w:hAnsi="Calibri" w:cs="Calibri"/>
                <w:color w:val="444444"/>
              </w:rPr>
              <w:t>Dr Rohit Shankar MBE is a Consultant Developmental Neuro</w:t>
            </w:r>
            <w:r w:rsidR="00380A8C" w:rsidRPr="005D78CA">
              <w:rPr>
                <w:rFonts w:ascii="Calibri" w:eastAsiaTheme="minorHAnsi" w:hAnsi="Calibri" w:cs="Calibri"/>
                <w:color w:val="444444"/>
              </w:rPr>
              <w:t xml:space="preserve"> </w:t>
            </w:r>
            <w:r w:rsidRPr="005D78CA">
              <w:rPr>
                <w:rFonts w:ascii="Calibri" w:eastAsiaTheme="minorHAnsi" w:hAnsi="Calibri" w:cs="Calibri"/>
                <w:color w:val="444444"/>
              </w:rPr>
              <w:t xml:space="preserve">psychiatrist and clinical director for the adult Intellectual Disability Neuropsychiatry services for Cornwall Partnership NHS Foundation Trust. He is </w:t>
            </w:r>
            <w:proofErr w:type="gramStart"/>
            <w:r w:rsidRPr="005D78CA">
              <w:rPr>
                <w:rFonts w:ascii="Calibri" w:eastAsiaTheme="minorHAnsi" w:hAnsi="Calibri" w:cs="Calibri"/>
                <w:color w:val="444444"/>
              </w:rPr>
              <w:t>an</w:t>
            </w:r>
            <w:proofErr w:type="gramEnd"/>
            <w:r w:rsidRPr="005D78CA">
              <w:rPr>
                <w:rFonts w:ascii="Calibri" w:eastAsiaTheme="minorHAnsi" w:hAnsi="Calibri" w:cs="Calibri"/>
                <w:color w:val="444444"/>
              </w:rPr>
              <w:t xml:space="preserve"> Hon. Clinical Associate Professor (Senior Clinical Lecturer) at Exeter Medical School. He has over 100 publications, oral and poster presentations in peer reviewed journals and international conferences, chaired three national </w:t>
            </w:r>
            <w:proofErr w:type="spellStart"/>
            <w:r w:rsidRPr="005D78CA">
              <w:rPr>
                <w:rFonts w:ascii="Calibri" w:eastAsiaTheme="minorHAnsi" w:hAnsi="Calibri" w:cs="Calibri"/>
                <w:color w:val="444444"/>
              </w:rPr>
              <w:t>RCPsych</w:t>
            </w:r>
            <w:proofErr w:type="spellEnd"/>
            <w:r w:rsidRPr="005D78CA">
              <w:rPr>
                <w:rFonts w:ascii="Calibri" w:eastAsiaTheme="minorHAnsi" w:hAnsi="Calibri" w:cs="Calibri"/>
                <w:color w:val="444444"/>
              </w:rPr>
              <w:t xml:space="preserve"> College Reports and contributed to five books. Dr Shankar's research focus is </w:t>
            </w:r>
            <w:r w:rsidR="00380A8C" w:rsidRPr="005D78CA">
              <w:rPr>
                <w:rFonts w:ascii="Calibri" w:eastAsiaTheme="minorHAnsi" w:hAnsi="Calibri" w:cs="Calibri"/>
                <w:color w:val="444444"/>
              </w:rPr>
              <w:t>Sudden Death in Epilepsy (SUDEP) and the impact of intellectual disability (ID)</w:t>
            </w:r>
            <w:r w:rsidRPr="005D78CA">
              <w:rPr>
                <w:rFonts w:ascii="Calibri" w:eastAsiaTheme="minorHAnsi" w:hAnsi="Calibri" w:cs="Calibri"/>
                <w:color w:val="444444"/>
              </w:rPr>
              <w:t xml:space="preserve"> in </w:t>
            </w:r>
            <w:r w:rsidR="00380A8C" w:rsidRPr="005D78CA">
              <w:rPr>
                <w:rFonts w:ascii="Calibri" w:eastAsiaTheme="minorHAnsi" w:hAnsi="Calibri" w:cs="Calibri"/>
                <w:color w:val="444444"/>
              </w:rPr>
              <w:t xml:space="preserve">people with epilepsy. </w:t>
            </w:r>
            <w:r w:rsidRPr="005D78CA">
              <w:rPr>
                <w:rFonts w:ascii="Calibri" w:eastAsiaTheme="minorHAnsi" w:hAnsi="Calibri" w:cs="Calibri"/>
                <w:color w:val="444444"/>
              </w:rPr>
              <w:t xml:space="preserve">He has set up the UK ID AED research register to look at outcomes of </w:t>
            </w:r>
            <w:proofErr w:type="spellStart"/>
            <w:r w:rsidR="00380A8C" w:rsidRPr="005D78CA">
              <w:rPr>
                <w:rFonts w:ascii="Calibri" w:eastAsiaTheme="minorHAnsi" w:hAnsi="Calibri" w:cs="Calibri"/>
                <w:color w:val="444444"/>
              </w:rPr>
              <w:t>anti epileptic</w:t>
            </w:r>
            <w:proofErr w:type="spellEnd"/>
            <w:r w:rsidR="00380A8C" w:rsidRPr="005D78CA">
              <w:rPr>
                <w:rFonts w:ascii="Calibri" w:eastAsiaTheme="minorHAnsi" w:hAnsi="Calibri" w:cs="Calibri"/>
                <w:color w:val="444444"/>
              </w:rPr>
              <w:t xml:space="preserve"> drugs (AEDs) </w:t>
            </w:r>
            <w:r w:rsidRPr="005D78CA">
              <w:rPr>
                <w:rFonts w:ascii="Calibri" w:eastAsiaTheme="minorHAnsi" w:hAnsi="Calibri" w:cs="Calibri"/>
                <w:color w:val="444444"/>
              </w:rPr>
              <w:t>in people with ID which has been adopted by NIHR and is currently running the PIXIE genetic project in Cornwall. He has created the SUDEP and seizure safety checklist (</w:t>
            </w:r>
            <w:hyperlink r:id="rId31" w:tgtFrame="_new" w:history="1">
              <w:r w:rsidRPr="005D78CA">
                <w:rPr>
                  <w:rStyle w:val="Hyperlink"/>
                  <w:rFonts w:ascii="Calibri" w:eastAsiaTheme="minorHAnsi" w:hAnsi="Calibri" w:cs="Calibri"/>
                  <w:color w:val="B31F3C"/>
                </w:rPr>
                <w:t>https://www.sudep.org/checklist</w:t>
              </w:r>
            </w:hyperlink>
            <w:r w:rsidRPr="005D78CA">
              <w:rPr>
                <w:rFonts w:ascii="Calibri" w:eastAsiaTheme="minorHAnsi" w:hAnsi="Calibri" w:cs="Calibri"/>
                <w:color w:val="444444"/>
              </w:rPr>
              <w:t xml:space="preserve">) and released </w:t>
            </w:r>
            <w:proofErr w:type="spellStart"/>
            <w:r w:rsidRPr="005D78CA">
              <w:rPr>
                <w:rFonts w:ascii="Calibri" w:eastAsiaTheme="minorHAnsi" w:hAnsi="Calibri" w:cs="Calibri"/>
                <w:color w:val="444444"/>
              </w:rPr>
              <w:t>EpSMon</w:t>
            </w:r>
            <w:proofErr w:type="spellEnd"/>
            <w:r w:rsidRPr="005D78CA">
              <w:rPr>
                <w:rFonts w:ascii="Calibri" w:eastAsiaTheme="minorHAnsi" w:hAnsi="Calibri" w:cs="Calibri"/>
                <w:color w:val="444444"/>
              </w:rPr>
              <w:t xml:space="preserve"> (</w:t>
            </w:r>
            <w:hyperlink r:id="rId32" w:tgtFrame="_new" w:history="1">
              <w:r w:rsidRPr="005D78CA">
                <w:rPr>
                  <w:rStyle w:val="Hyperlink"/>
                  <w:rFonts w:ascii="Calibri" w:eastAsiaTheme="minorHAnsi" w:hAnsi="Calibri" w:cs="Calibri"/>
                  <w:color w:val="B31F3C"/>
                </w:rPr>
                <w:t>https://www.sudep.org/epilepsy-self-monitor</w:t>
              </w:r>
            </w:hyperlink>
            <w:r w:rsidRPr="005D78CA">
              <w:rPr>
                <w:rFonts w:ascii="Calibri" w:eastAsiaTheme="minorHAnsi" w:hAnsi="Calibri" w:cs="Calibri"/>
                <w:color w:val="444444"/>
              </w:rPr>
              <w:t>) which has positive Cochrane reviews and NHIR systemic technological appraisals and is the world’s first evidence based mobile application for people with epilepsy to monitor their risk. The checklist and app are both part of the UK national epilepsy commissioning toolkit.</w:t>
            </w:r>
          </w:p>
          <w:p w:rsidR="00354DAE" w:rsidRPr="005D78CA" w:rsidRDefault="00354DAE" w:rsidP="004127B3">
            <w:pPr>
              <w:pStyle w:val="NormalWeb"/>
              <w:shd w:val="clear" w:color="auto" w:fill="FFFFFF"/>
              <w:spacing w:before="0" w:beforeAutospacing="0"/>
              <w:rPr>
                <w:rFonts w:ascii="Calibri" w:eastAsiaTheme="minorHAnsi" w:hAnsi="Calibri" w:cs="Calibri"/>
                <w:color w:val="444444"/>
              </w:rPr>
            </w:pPr>
          </w:p>
        </w:tc>
      </w:tr>
      <w:tr w:rsidR="00EB63F9" w:rsidRPr="005D78CA" w:rsidTr="004127B3">
        <w:trPr>
          <w:gridAfter w:val="1"/>
          <w:wAfter w:w="46" w:type="dxa"/>
        </w:trPr>
        <w:tc>
          <w:tcPr>
            <w:tcW w:w="2093" w:type="dxa"/>
          </w:tcPr>
          <w:p w:rsidR="00EB63F9" w:rsidRPr="005D78CA" w:rsidRDefault="00390F3D" w:rsidP="00C33120">
            <w:pPr>
              <w:pStyle w:val="ListParagraph"/>
              <w:ind w:left="0"/>
              <w:rPr>
                <w:rFonts w:ascii="Calibri" w:hAnsi="Calibri" w:cs="Calibri"/>
                <w:b/>
                <w:sz w:val="24"/>
                <w:szCs w:val="24"/>
              </w:rPr>
            </w:pPr>
            <w:r w:rsidRPr="005D78CA">
              <w:rPr>
                <w:rFonts w:ascii="Calibri" w:hAnsi="Calibri" w:cs="Calibri"/>
                <w:b/>
                <w:sz w:val="24"/>
                <w:szCs w:val="24"/>
              </w:rPr>
              <w:t xml:space="preserve">Lead for Staff </w:t>
            </w:r>
            <w:r w:rsidR="00991715" w:rsidRPr="005D78CA">
              <w:rPr>
                <w:rFonts w:ascii="Calibri" w:hAnsi="Calibri" w:cs="Calibri"/>
                <w:b/>
                <w:sz w:val="24"/>
                <w:szCs w:val="24"/>
              </w:rPr>
              <w:t>Development</w:t>
            </w:r>
          </w:p>
          <w:p w:rsidR="00390F3D" w:rsidRPr="005D78CA" w:rsidRDefault="00390F3D" w:rsidP="00C33120">
            <w:pPr>
              <w:pStyle w:val="ListParagraph"/>
              <w:ind w:left="0"/>
              <w:rPr>
                <w:rFonts w:ascii="Calibri" w:hAnsi="Calibri" w:cs="Calibri"/>
                <w:b/>
                <w:sz w:val="24"/>
                <w:szCs w:val="24"/>
              </w:rPr>
            </w:pPr>
          </w:p>
        </w:tc>
        <w:tc>
          <w:tcPr>
            <w:tcW w:w="7149" w:type="dxa"/>
          </w:tcPr>
          <w:p w:rsidR="00EB63F9" w:rsidRPr="005D78CA" w:rsidRDefault="007C1AB4" w:rsidP="00991715">
            <w:pPr>
              <w:pStyle w:val="ListParagraph"/>
              <w:ind w:left="0"/>
              <w:rPr>
                <w:rFonts w:ascii="Calibri" w:hAnsi="Calibri" w:cs="Calibri"/>
                <w:sz w:val="24"/>
                <w:szCs w:val="24"/>
              </w:rPr>
            </w:pPr>
            <w:r w:rsidRPr="005D78CA">
              <w:rPr>
                <w:rFonts w:ascii="Calibri" w:hAnsi="Calibri" w:cs="Calibri"/>
                <w:sz w:val="24"/>
                <w:szCs w:val="24"/>
              </w:rPr>
              <w:t>To be appointed.</w:t>
            </w:r>
            <w:r w:rsidR="00991715" w:rsidRPr="005D78CA">
              <w:rPr>
                <w:rFonts w:ascii="Calibri" w:hAnsi="Calibri" w:cs="Calibri"/>
                <w:sz w:val="24"/>
                <w:szCs w:val="24"/>
              </w:rPr>
              <w:t xml:space="preserve"> We are looking for a colleague with an interest and experience in staff education and development to lead this aim of </w:t>
            </w:r>
            <w:proofErr w:type="spellStart"/>
            <w:r w:rsidR="00991715" w:rsidRPr="005D78CA">
              <w:rPr>
                <w:rFonts w:ascii="Calibri" w:hAnsi="Calibri" w:cs="Calibri"/>
                <w:sz w:val="24"/>
                <w:szCs w:val="24"/>
              </w:rPr>
              <w:t>RADiANT</w:t>
            </w:r>
            <w:proofErr w:type="spellEnd"/>
            <w:r w:rsidR="00991715" w:rsidRPr="005D78CA">
              <w:rPr>
                <w:rFonts w:ascii="Calibri" w:hAnsi="Calibri" w:cs="Calibri"/>
                <w:sz w:val="24"/>
                <w:szCs w:val="24"/>
              </w:rPr>
              <w:t xml:space="preserve">. Please contact Prof Alexander </w:t>
            </w:r>
            <w:r w:rsidR="00521795" w:rsidRPr="005D78CA">
              <w:rPr>
                <w:rFonts w:ascii="Calibri" w:hAnsi="Calibri" w:cs="Calibri"/>
                <w:sz w:val="24"/>
                <w:szCs w:val="24"/>
              </w:rPr>
              <w:t xml:space="preserve">on </w:t>
            </w:r>
            <w:hyperlink r:id="rId33" w:history="1">
              <w:r w:rsidR="00521795" w:rsidRPr="005D78CA">
                <w:rPr>
                  <w:rStyle w:val="Hyperlink"/>
                  <w:rFonts w:ascii="Calibri" w:hAnsi="Calibri" w:cs="Calibri"/>
                  <w:sz w:val="24"/>
                  <w:szCs w:val="24"/>
                </w:rPr>
                <w:t>regialexander@nhs.net</w:t>
              </w:r>
            </w:hyperlink>
            <w:r w:rsidR="00521795" w:rsidRPr="005D78CA">
              <w:rPr>
                <w:rFonts w:ascii="Calibri" w:hAnsi="Calibri" w:cs="Calibri"/>
                <w:sz w:val="24"/>
                <w:szCs w:val="24"/>
              </w:rPr>
              <w:t xml:space="preserve"> </w:t>
            </w:r>
            <w:r w:rsidR="00991715" w:rsidRPr="005D78CA">
              <w:rPr>
                <w:rFonts w:ascii="Calibri" w:hAnsi="Calibri" w:cs="Calibri"/>
                <w:sz w:val="24"/>
                <w:szCs w:val="24"/>
              </w:rPr>
              <w:t xml:space="preserve">if you are interested in applying for this role. </w:t>
            </w:r>
          </w:p>
        </w:tc>
      </w:tr>
      <w:tr w:rsidR="00390F3D" w:rsidRPr="005D78CA" w:rsidTr="004127B3">
        <w:trPr>
          <w:gridAfter w:val="1"/>
          <w:wAfter w:w="46" w:type="dxa"/>
        </w:trPr>
        <w:tc>
          <w:tcPr>
            <w:tcW w:w="2093" w:type="dxa"/>
          </w:tcPr>
          <w:p w:rsidR="00390F3D" w:rsidRPr="005D78CA" w:rsidRDefault="00390F3D" w:rsidP="00C33120">
            <w:pPr>
              <w:pStyle w:val="ListParagraph"/>
              <w:ind w:left="0"/>
              <w:rPr>
                <w:rFonts w:ascii="Calibri" w:hAnsi="Calibri" w:cs="Calibri"/>
                <w:b/>
                <w:sz w:val="24"/>
                <w:szCs w:val="24"/>
              </w:rPr>
            </w:pPr>
            <w:r w:rsidRPr="005D78CA">
              <w:rPr>
                <w:rFonts w:ascii="Calibri" w:hAnsi="Calibri" w:cs="Calibri"/>
                <w:b/>
                <w:sz w:val="24"/>
                <w:szCs w:val="24"/>
              </w:rPr>
              <w:t>Lead for Public Education</w:t>
            </w:r>
          </w:p>
          <w:p w:rsidR="00390F3D" w:rsidRPr="005D78CA" w:rsidRDefault="00390F3D" w:rsidP="00C33120">
            <w:pPr>
              <w:pStyle w:val="ListParagraph"/>
              <w:ind w:left="0"/>
              <w:rPr>
                <w:rFonts w:ascii="Calibri" w:hAnsi="Calibri" w:cs="Calibri"/>
                <w:b/>
                <w:sz w:val="24"/>
                <w:szCs w:val="24"/>
              </w:rPr>
            </w:pPr>
          </w:p>
        </w:tc>
        <w:tc>
          <w:tcPr>
            <w:tcW w:w="7149" w:type="dxa"/>
          </w:tcPr>
          <w:p w:rsidR="00390F3D" w:rsidRPr="005D78CA" w:rsidRDefault="007C1AB4" w:rsidP="00991715">
            <w:pPr>
              <w:pStyle w:val="ListParagraph"/>
              <w:ind w:left="0"/>
              <w:rPr>
                <w:rFonts w:ascii="Calibri" w:hAnsi="Calibri" w:cs="Calibri"/>
                <w:sz w:val="24"/>
                <w:szCs w:val="24"/>
              </w:rPr>
            </w:pPr>
            <w:r w:rsidRPr="005D78CA">
              <w:rPr>
                <w:rFonts w:ascii="Calibri" w:hAnsi="Calibri" w:cs="Calibri"/>
                <w:sz w:val="24"/>
                <w:szCs w:val="24"/>
              </w:rPr>
              <w:t xml:space="preserve">To be appointed. </w:t>
            </w:r>
            <w:r w:rsidR="00991715" w:rsidRPr="005D78CA">
              <w:rPr>
                <w:rFonts w:ascii="Calibri" w:hAnsi="Calibri" w:cs="Calibri"/>
                <w:sz w:val="24"/>
                <w:szCs w:val="24"/>
              </w:rPr>
              <w:t xml:space="preserve">We are looking for a colleague with an interest and experience in public education to lead this aim of </w:t>
            </w:r>
            <w:proofErr w:type="spellStart"/>
            <w:r w:rsidR="00991715" w:rsidRPr="005D78CA">
              <w:rPr>
                <w:rFonts w:ascii="Calibri" w:hAnsi="Calibri" w:cs="Calibri"/>
                <w:sz w:val="24"/>
                <w:szCs w:val="24"/>
              </w:rPr>
              <w:t>RADiANT</w:t>
            </w:r>
            <w:proofErr w:type="spellEnd"/>
            <w:r w:rsidR="00991715" w:rsidRPr="005D78CA">
              <w:rPr>
                <w:rFonts w:ascii="Calibri" w:hAnsi="Calibri" w:cs="Calibri"/>
                <w:sz w:val="24"/>
                <w:szCs w:val="24"/>
              </w:rPr>
              <w:t xml:space="preserve">. Please contact Prof Alexander </w:t>
            </w:r>
            <w:r w:rsidR="00521795" w:rsidRPr="005D78CA">
              <w:rPr>
                <w:rFonts w:ascii="Calibri" w:hAnsi="Calibri" w:cs="Calibri"/>
                <w:sz w:val="24"/>
                <w:szCs w:val="24"/>
              </w:rPr>
              <w:t xml:space="preserve">on </w:t>
            </w:r>
            <w:hyperlink r:id="rId34" w:history="1">
              <w:r w:rsidR="00521795" w:rsidRPr="005D78CA">
                <w:rPr>
                  <w:rStyle w:val="Hyperlink"/>
                  <w:rFonts w:ascii="Calibri" w:hAnsi="Calibri" w:cs="Calibri"/>
                  <w:sz w:val="24"/>
                  <w:szCs w:val="24"/>
                </w:rPr>
                <w:t>regialexander@nhs.net</w:t>
              </w:r>
            </w:hyperlink>
            <w:r w:rsidR="00521795" w:rsidRPr="005D78CA">
              <w:rPr>
                <w:rFonts w:ascii="Calibri" w:hAnsi="Calibri" w:cs="Calibri"/>
                <w:sz w:val="24"/>
                <w:szCs w:val="24"/>
              </w:rPr>
              <w:t xml:space="preserve"> </w:t>
            </w:r>
            <w:r w:rsidR="00991715" w:rsidRPr="005D78CA">
              <w:rPr>
                <w:rFonts w:ascii="Calibri" w:hAnsi="Calibri" w:cs="Calibri"/>
                <w:sz w:val="24"/>
                <w:szCs w:val="24"/>
              </w:rPr>
              <w:t>if you are interested in applying for this role.</w:t>
            </w:r>
          </w:p>
        </w:tc>
      </w:tr>
    </w:tbl>
    <w:p w:rsidR="003162CE" w:rsidRPr="005D78CA" w:rsidRDefault="003162CE" w:rsidP="00BF3054">
      <w:pPr>
        <w:pStyle w:val="NoSpacing"/>
        <w:rPr>
          <w:rStyle w:val="CommentReference"/>
          <w:rFonts w:ascii="Calibri" w:hAnsi="Calibri" w:cs="Calibri"/>
          <w:color w:val="002060"/>
          <w:sz w:val="24"/>
          <w:szCs w:val="24"/>
        </w:rPr>
      </w:pPr>
    </w:p>
    <w:p w:rsidR="003162CE" w:rsidRPr="005D78CA" w:rsidRDefault="003162CE">
      <w:pPr>
        <w:spacing w:after="200" w:line="276" w:lineRule="auto"/>
        <w:rPr>
          <w:rStyle w:val="CommentReference"/>
          <w:rFonts w:ascii="Calibri" w:eastAsiaTheme="majorEastAsia" w:hAnsi="Calibri" w:cs="Calibri"/>
          <w:b/>
          <w:bCs/>
          <w:color w:val="002060"/>
          <w:sz w:val="24"/>
          <w:szCs w:val="24"/>
          <w:lang w:val="en-GB"/>
        </w:rPr>
      </w:pPr>
      <w:r w:rsidRPr="005D78CA">
        <w:rPr>
          <w:rStyle w:val="CommentReference"/>
          <w:rFonts w:ascii="Calibri" w:hAnsi="Calibri" w:cs="Calibri"/>
          <w:color w:val="002060"/>
          <w:sz w:val="24"/>
          <w:szCs w:val="24"/>
        </w:rPr>
        <w:br w:type="page"/>
      </w:r>
    </w:p>
    <w:p w:rsidR="00BF193C" w:rsidRPr="005D78CA" w:rsidRDefault="00C808BE" w:rsidP="00211A6D">
      <w:pPr>
        <w:pStyle w:val="Heading1"/>
        <w:rPr>
          <w:rStyle w:val="CommentReference"/>
          <w:rFonts w:ascii="Calibri" w:hAnsi="Calibri" w:cs="Calibri"/>
          <w:sz w:val="28"/>
          <w:szCs w:val="28"/>
        </w:rPr>
      </w:pPr>
      <w:bookmarkStart w:id="9" w:name="_Toc50470544"/>
      <w:r w:rsidRPr="005D78CA">
        <w:rPr>
          <w:rStyle w:val="CommentReference"/>
          <w:rFonts w:ascii="Calibri" w:hAnsi="Calibri" w:cs="Calibri"/>
          <w:sz w:val="28"/>
          <w:szCs w:val="28"/>
        </w:rPr>
        <w:lastRenderedPageBreak/>
        <w:t>Engagement, Consultation and Collaboration</w:t>
      </w:r>
      <w:bookmarkEnd w:id="9"/>
    </w:p>
    <w:p w:rsidR="003162CE" w:rsidRPr="005D78CA" w:rsidRDefault="003162CE" w:rsidP="003162CE">
      <w:pPr>
        <w:rPr>
          <w:rFonts w:ascii="Calibri" w:hAnsi="Calibri" w:cs="Calibri"/>
          <w:lang w:val="en-GB"/>
        </w:rPr>
      </w:pPr>
    </w:p>
    <w:p w:rsidR="00F6460C" w:rsidRPr="005D78CA" w:rsidRDefault="00F6460C" w:rsidP="00F6460C">
      <w:pPr>
        <w:rPr>
          <w:rFonts w:ascii="Calibri" w:hAnsi="Calibri" w:cs="Calibri"/>
        </w:rPr>
      </w:pPr>
      <w:r w:rsidRPr="005D78CA">
        <w:rPr>
          <w:rFonts w:ascii="Calibri" w:hAnsi="Calibri" w:cs="Calibri"/>
        </w:rPr>
        <w:t xml:space="preserve">In order to achieve its aims, </w:t>
      </w:r>
      <w:proofErr w:type="spellStart"/>
      <w:r w:rsidRPr="005D78CA">
        <w:rPr>
          <w:rFonts w:ascii="Calibri" w:hAnsi="Calibri" w:cs="Calibri"/>
        </w:rPr>
        <w:t>RADiANT</w:t>
      </w:r>
      <w:proofErr w:type="spellEnd"/>
      <w:r w:rsidRPr="005D78CA">
        <w:rPr>
          <w:rFonts w:ascii="Calibri" w:hAnsi="Calibri" w:cs="Calibri"/>
        </w:rPr>
        <w:t xml:space="preserve"> engages and consults with our diverse membership. As such, our activities include meeting with stakeholders such as experts by experience or professionals, and attending relevant events.</w:t>
      </w:r>
    </w:p>
    <w:p w:rsidR="00966822" w:rsidRPr="005D78CA" w:rsidRDefault="00966822" w:rsidP="00C808BE">
      <w:pPr>
        <w:rPr>
          <w:rFonts w:ascii="Calibri" w:hAnsi="Calibri" w:cs="Calibri"/>
          <w:b/>
        </w:rPr>
      </w:pPr>
    </w:p>
    <w:p w:rsidR="00F66D8B" w:rsidRPr="005D78CA" w:rsidRDefault="00090E98" w:rsidP="00F66D8B">
      <w:pPr>
        <w:pStyle w:val="ListParagraph"/>
        <w:numPr>
          <w:ilvl w:val="0"/>
          <w:numId w:val="22"/>
        </w:numPr>
        <w:spacing w:after="0"/>
        <w:jc w:val="both"/>
        <w:rPr>
          <w:rFonts w:ascii="Calibri" w:eastAsiaTheme="minorHAnsi" w:hAnsi="Calibri" w:cs="Calibri"/>
          <w:sz w:val="24"/>
          <w:szCs w:val="24"/>
        </w:rPr>
      </w:pPr>
      <w:r w:rsidRPr="005D78CA">
        <w:rPr>
          <w:rFonts w:ascii="Calibri" w:eastAsiaTheme="minorHAnsi" w:hAnsi="Calibri" w:cs="Calibri"/>
          <w:sz w:val="24"/>
          <w:szCs w:val="24"/>
        </w:rPr>
        <w:t>In this</w:t>
      </w:r>
      <w:r w:rsidR="00F66D8B" w:rsidRPr="005D78CA">
        <w:rPr>
          <w:rFonts w:ascii="Calibri" w:eastAsiaTheme="minorHAnsi" w:hAnsi="Calibri" w:cs="Calibri"/>
          <w:sz w:val="24"/>
          <w:szCs w:val="24"/>
        </w:rPr>
        <w:t xml:space="preserve"> our first year</w:t>
      </w:r>
      <w:r w:rsidRPr="005D78CA">
        <w:rPr>
          <w:rFonts w:ascii="Calibri" w:eastAsiaTheme="minorHAnsi" w:hAnsi="Calibri" w:cs="Calibri"/>
          <w:sz w:val="24"/>
          <w:szCs w:val="24"/>
        </w:rPr>
        <w:t xml:space="preserve">, </w:t>
      </w:r>
      <w:proofErr w:type="spellStart"/>
      <w:r w:rsidRPr="005D78CA">
        <w:rPr>
          <w:rFonts w:ascii="Calibri" w:eastAsiaTheme="minorHAnsi" w:hAnsi="Calibri" w:cs="Calibri"/>
          <w:sz w:val="24"/>
          <w:szCs w:val="24"/>
        </w:rPr>
        <w:t>RADiANT</w:t>
      </w:r>
      <w:proofErr w:type="spellEnd"/>
      <w:r w:rsidRPr="005D78CA">
        <w:rPr>
          <w:rFonts w:ascii="Calibri" w:eastAsiaTheme="minorHAnsi" w:hAnsi="Calibri" w:cs="Calibri"/>
          <w:sz w:val="24"/>
          <w:szCs w:val="24"/>
        </w:rPr>
        <w:t xml:space="preserve"> has become</w:t>
      </w:r>
      <w:r w:rsidR="00F66D8B" w:rsidRPr="005D78CA">
        <w:rPr>
          <w:rFonts w:ascii="Calibri" w:eastAsiaTheme="minorHAnsi" w:hAnsi="Calibri" w:cs="Calibri"/>
          <w:sz w:val="24"/>
          <w:szCs w:val="24"/>
        </w:rPr>
        <w:t xml:space="preserve"> a member of a number of other networks with related aims. These include:  </w:t>
      </w:r>
    </w:p>
    <w:p w:rsidR="00F66D8B" w:rsidRPr="005D78CA" w:rsidRDefault="00F66D8B" w:rsidP="00F66D8B">
      <w:pPr>
        <w:pStyle w:val="ListParagraph"/>
        <w:spacing w:after="0"/>
        <w:jc w:val="both"/>
        <w:rPr>
          <w:rFonts w:ascii="Calibri" w:eastAsiaTheme="minorHAnsi" w:hAnsi="Calibri" w:cs="Calibri"/>
          <w:sz w:val="24"/>
          <w:szCs w:val="24"/>
        </w:rPr>
      </w:pPr>
    </w:p>
    <w:tbl>
      <w:tblPr>
        <w:tblStyle w:val="TableGrid"/>
        <w:tblW w:w="0" w:type="auto"/>
        <w:tblLook w:val="04A0" w:firstRow="1" w:lastRow="0" w:firstColumn="1" w:lastColumn="0" w:noHBand="0" w:noVBand="1"/>
      </w:tblPr>
      <w:tblGrid>
        <w:gridCol w:w="4746"/>
        <w:gridCol w:w="4496"/>
      </w:tblGrid>
      <w:tr w:rsidR="00F66D8B" w:rsidRPr="005D78CA" w:rsidTr="000B2D69">
        <w:tc>
          <w:tcPr>
            <w:tcW w:w="4746" w:type="dxa"/>
          </w:tcPr>
          <w:p w:rsidR="00F66D8B" w:rsidRPr="005D78CA" w:rsidRDefault="00F66D8B" w:rsidP="000B2D69">
            <w:pPr>
              <w:jc w:val="both"/>
              <w:rPr>
                <w:rFonts w:ascii="Calibri" w:hAnsi="Calibri" w:cs="Calibri"/>
              </w:rPr>
            </w:pPr>
            <w:r w:rsidRPr="005D78CA">
              <w:rPr>
                <w:rFonts w:ascii="Calibri" w:hAnsi="Calibri" w:cs="Calibri"/>
                <w:b/>
              </w:rPr>
              <w:t>Embracing Complexity</w:t>
            </w:r>
            <w:r w:rsidRPr="005D78CA">
              <w:rPr>
                <w:rFonts w:ascii="Calibri" w:hAnsi="Calibri" w:cs="Calibri"/>
              </w:rPr>
              <w:t xml:space="preserve"> </w:t>
            </w:r>
          </w:p>
          <w:p w:rsidR="00F66D8B" w:rsidRPr="005D78CA" w:rsidRDefault="00F66D8B" w:rsidP="000B2D69">
            <w:pPr>
              <w:jc w:val="both"/>
              <w:rPr>
                <w:rFonts w:ascii="Calibri" w:hAnsi="Calibri" w:cs="Calibri"/>
                <w:b/>
              </w:rPr>
            </w:pPr>
            <w:r w:rsidRPr="005D78CA">
              <w:rPr>
                <w:rFonts w:ascii="Calibri" w:hAnsi="Calibri" w:cs="Calibri"/>
                <w:noProof/>
                <w:lang w:val="en-GB" w:eastAsia="en-GB"/>
              </w:rPr>
              <w:drawing>
                <wp:inline distT="0" distB="0" distL="0" distR="0" wp14:anchorId="2F9850CE" wp14:editId="0160C323">
                  <wp:extent cx="2489118" cy="1143000"/>
                  <wp:effectExtent l="0" t="0" r="6985" b="0"/>
                  <wp:docPr id="4" name="Picture 4" descr="http://embracingcomplexity.org.uk/assets/images/logo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bracingcomplexity.org.uk/assets/images/logo_main.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90182" cy="1143489"/>
                          </a:xfrm>
                          <a:prstGeom prst="rect">
                            <a:avLst/>
                          </a:prstGeom>
                          <a:noFill/>
                          <a:ln>
                            <a:noFill/>
                          </a:ln>
                        </pic:spPr>
                      </pic:pic>
                    </a:graphicData>
                  </a:graphic>
                </wp:inline>
              </w:drawing>
            </w:r>
          </w:p>
        </w:tc>
        <w:tc>
          <w:tcPr>
            <w:tcW w:w="4496" w:type="dxa"/>
          </w:tcPr>
          <w:p w:rsidR="00F66D8B" w:rsidRPr="005D78CA" w:rsidRDefault="00F66D8B" w:rsidP="000B2D69">
            <w:pPr>
              <w:rPr>
                <w:rFonts w:ascii="Calibri" w:hAnsi="Calibri" w:cs="Calibri"/>
              </w:rPr>
            </w:pPr>
            <w:r w:rsidRPr="005D78CA">
              <w:rPr>
                <w:rFonts w:ascii="Calibri" w:hAnsi="Calibri" w:cs="Calibri"/>
              </w:rPr>
              <w:t xml:space="preserve">We are proud to be part of the Embracing Complexity coalition, which is formed of leading UK neurodevelopmental condition charities and groups. Embracing Complexity was established in order to improve the outcomes of those who have more than one neurodevelopmental condition or comorbidities. </w:t>
            </w:r>
          </w:p>
          <w:p w:rsidR="00090E98" w:rsidRPr="005D78CA" w:rsidRDefault="00090E98" w:rsidP="000B2D69">
            <w:pPr>
              <w:rPr>
                <w:rFonts w:ascii="Calibri" w:hAnsi="Calibri" w:cs="Calibri"/>
              </w:rPr>
            </w:pPr>
          </w:p>
          <w:p w:rsidR="00090E98" w:rsidRPr="005D78CA" w:rsidRDefault="00090E98" w:rsidP="000B2D69">
            <w:pPr>
              <w:rPr>
                <w:rFonts w:ascii="Calibri" w:hAnsi="Calibri" w:cs="Calibri"/>
                <w:b/>
              </w:rPr>
            </w:pPr>
          </w:p>
        </w:tc>
      </w:tr>
      <w:tr w:rsidR="00F66D8B" w:rsidRPr="005D78CA" w:rsidTr="000B2D69">
        <w:tc>
          <w:tcPr>
            <w:tcW w:w="4746" w:type="dxa"/>
          </w:tcPr>
          <w:p w:rsidR="00F66D8B" w:rsidRPr="005D78CA" w:rsidRDefault="00F66D8B" w:rsidP="000B2D69">
            <w:pPr>
              <w:rPr>
                <w:rFonts w:ascii="Calibri" w:hAnsi="Calibri" w:cs="Calibri"/>
                <w:b/>
              </w:rPr>
            </w:pPr>
            <w:r w:rsidRPr="005D78CA">
              <w:rPr>
                <w:rFonts w:ascii="Calibri" w:hAnsi="Calibri" w:cs="Calibri"/>
                <w:b/>
              </w:rPr>
              <w:t>Centre for Autism, Neurodevelopmental Disorders, and Intellectual Disability (CANDIDD)</w:t>
            </w:r>
          </w:p>
          <w:p w:rsidR="00F66D8B" w:rsidRPr="005D78CA" w:rsidRDefault="00F66D8B" w:rsidP="000B2D69">
            <w:pPr>
              <w:rPr>
                <w:rFonts w:ascii="Calibri" w:hAnsi="Calibri" w:cs="Calibri"/>
                <w:b/>
              </w:rPr>
            </w:pPr>
            <w:r w:rsidRPr="005D78CA">
              <w:rPr>
                <w:rFonts w:ascii="Calibri" w:hAnsi="Calibri" w:cs="Calibri"/>
                <w:noProof/>
                <w:lang w:val="en-GB" w:eastAsia="en-GB"/>
              </w:rPr>
              <w:drawing>
                <wp:inline distT="0" distB="0" distL="0" distR="0" wp14:anchorId="782AC717" wp14:editId="1C24B219">
                  <wp:extent cx="1559172" cy="1308100"/>
                  <wp:effectExtent l="0" t="0" r="0" b="0"/>
                  <wp:docPr id="8" name="Picture 8" descr="CANDDI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DID small.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60058" cy="1308843"/>
                          </a:xfrm>
                          <a:prstGeom prst="rect">
                            <a:avLst/>
                          </a:prstGeom>
                          <a:noFill/>
                          <a:ln>
                            <a:noFill/>
                          </a:ln>
                        </pic:spPr>
                      </pic:pic>
                    </a:graphicData>
                  </a:graphic>
                </wp:inline>
              </w:drawing>
            </w:r>
          </w:p>
        </w:tc>
        <w:tc>
          <w:tcPr>
            <w:tcW w:w="4496" w:type="dxa"/>
          </w:tcPr>
          <w:p w:rsidR="00F66D8B" w:rsidRPr="005D78CA" w:rsidRDefault="00F66D8B" w:rsidP="000B2D69">
            <w:pPr>
              <w:rPr>
                <w:rFonts w:ascii="Calibri" w:hAnsi="Calibri" w:cs="Calibri"/>
                <w:b/>
              </w:rPr>
            </w:pPr>
            <w:r w:rsidRPr="005D78CA">
              <w:rPr>
                <w:rFonts w:ascii="Calibri" w:hAnsi="Calibri" w:cs="Calibri"/>
              </w:rPr>
              <w:t xml:space="preserve">We work alongside CANDIDD, a </w:t>
            </w:r>
            <w:proofErr w:type="spellStart"/>
            <w:r w:rsidRPr="005D78CA">
              <w:rPr>
                <w:rFonts w:ascii="Calibri" w:hAnsi="Calibri" w:cs="Calibri"/>
              </w:rPr>
              <w:t>centre</w:t>
            </w:r>
            <w:proofErr w:type="spellEnd"/>
            <w:r w:rsidRPr="005D78CA">
              <w:rPr>
                <w:rFonts w:ascii="Calibri" w:hAnsi="Calibri" w:cs="Calibri"/>
              </w:rPr>
              <w:t xml:space="preserve"> of academic excellence in the fields of autism, neurodevelopmental disorders and intellectual disability.</w:t>
            </w:r>
          </w:p>
        </w:tc>
      </w:tr>
      <w:tr w:rsidR="00F66D8B" w:rsidRPr="005D78CA" w:rsidTr="000B2D69">
        <w:tc>
          <w:tcPr>
            <w:tcW w:w="4746" w:type="dxa"/>
          </w:tcPr>
          <w:p w:rsidR="00F66D8B" w:rsidRPr="005D78CA" w:rsidRDefault="00F66D8B" w:rsidP="000B2D69">
            <w:pPr>
              <w:pStyle w:val="NoSpacing"/>
              <w:rPr>
                <w:rFonts w:ascii="Calibri" w:eastAsiaTheme="minorHAnsi" w:hAnsi="Calibri" w:cs="Calibri"/>
                <w:b/>
                <w:sz w:val="24"/>
                <w:szCs w:val="24"/>
              </w:rPr>
            </w:pPr>
            <w:r w:rsidRPr="005D78CA">
              <w:rPr>
                <w:rFonts w:ascii="Calibri" w:eastAsiaTheme="minorHAnsi" w:hAnsi="Calibri" w:cs="Calibri"/>
                <w:b/>
                <w:sz w:val="24"/>
                <w:szCs w:val="24"/>
              </w:rPr>
              <w:t>Leicester Centre for Mental Health Research (LCMHR)</w:t>
            </w:r>
          </w:p>
          <w:p w:rsidR="00F66D8B" w:rsidRPr="005D78CA" w:rsidRDefault="00F66D8B" w:rsidP="000B2D69">
            <w:pPr>
              <w:pStyle w:val="NoSpacing"/>
              <w:rPr>
                <w:rFonts w:ascii="Calibri" w:eastAsiaTheme="minorHAnsi" w:hAnsi="Calibri" w:cs="Calibri"/>
                <w:b/>
                <w:sz w:val="24"/>
                <w:szCs w:val="24"/>
              </w:rPr>
            </w:pPr>
          </w:p>
          <w:p w:rsidR="00F66D8B" w:rsidRPr="005D78CA" w:rsidRDefault="00F66D8B" w:rsidP="000B2D69">
            <w:pPr>
              <w:pStyle w:val="NoSpacing"/>
              <w:rPr>
                <w:rFonts w:ascii="Calibri" w:eastAsiaTheme="minorHAnsi" w:hAnsi="Calibri" w:cs="Calibri"/>
                <w:sz w:val="24"/>
                <w:szCs w:val="24"/>
              </w:rPr>
            </w:pPr>
            <w:r w:rsidRPr="005D78CA">
              <w:rPr>
                <w:rFonts w:ascii="Calibri" w:hAnsi="Calibri" w:cs="Calibri"/>
                <w:noProof/>
                <w:sz w:val="24"/>
                <w:szCs w:val="24"/>
                <w:lang w:eastAsia="en-GB"/>
              </w:rPr>
              <w:drawing>
                <wp:inline distT="0" distB="0" distL="0" distR="0" wp14:anchorId="46D127F2" wp14:editId="60F657F6">
                  <wp:extent cx="2869130" cy="407963"/>
                  <wp:effectExtent l="0" t="0" r="7620" b="0"/>
                  <wp:docPr id="10" name="Picture 10" descr="LCM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MH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9807" cy="408059"/>
                          </a:xfrm>
                          <a:prstGeom prst="rect">
                            <a:avLst/>
                          </a:prstGeom>
                          <a:noFill/>
                          <a:ln>
                            <a:noFill/>
                          </a:ln>
                        </pic:spPr>
                      </pic:pic>
                    </a:graphicData>
                  </a:graphic>
                </wp:inline>
              </w:drawing>
            </w:r>
          </w:p>
          <w:p w:rsidR="00F66D8B" w:rsidRPr="005D78CA" w:rsidRDefault="00F66D8B" w:rsidP="000B2D69">
            <w:pPr>
              <w:pStyle w:val="NoSpacing"/>
              <w:rPr>
                <w:rFonts w:ascii="Calibri" w:eastAsiaTheme="minorHAnsi" w:hAnsi="Calibri" w:cs="Calibri"/>
                <w:sz w:val="24"/>
                <w:szCs w:val="24"/>
              </w:rPr>
            </w:pPr>
          </w:p>
        </w:tc>
        <w:tc>
          <w:tcPr>
            <w:tcW w:w="4496" w:type="dxa"/>
          </w:tcPr>
          <w:p w:rsidR="00090E98" w:rsidRPr="005D78CA" w:rsidRDefault="00090E98" w:rsidP="000B2D69">
            <w:pPr>
              <w:rPr>
                <w:rFonts w:ascii="Calibri" w:hAnsi="Calibri" w:cs="Calibri"/>
              </w:rPr>
            </w:pPr>
          </w:p>
          <w:p w:rsidR="00F66D8B" w:rsidRPr="005D78CA" w:rsidRDefault="00F66D8B" w:rsidP="000B2D69">
            <w:pPr>
              <w:rPr>
                <w:rFonts w:ascii="Calibri" w:hAnsi="Calibri" w:cs="Calibri"/>
                <w:b/>
              </w:rPr>
            </w:pPr>
            <w:r w:rsidRPr="005D78CA">
              <w:rPr>
                <w:rFonts w:ascii="Calibri" w:hAnsi="Calibri" w:cs="Calibri"/>
              </w:rPr>
              <w:t>We collaborate with the LCMHR</w:t>
            </w:r>
            <w:r w:rsidRPr="005D78CA">
              <w:rPr>
                <w:rFonts w:ascii="Calibri" w:hAnsi="Calibri" w:cs="Calibri"/>
                <w:b/>
              </w:rPr>
              <w:t xml:space="preserve">, </w:t>
            </w:r>
            <w:r w:rsidRPr="005D78CA">
              <w:rPr>
                <w:rFonts w:ascii="Calibri" w:hAnsi="Calibri" w:cs="Calibri"/>
              </w:rPr>
              <w:t xml:space="preserve">a mental health </w:t>
            </w:r>
            <w:proofErr w:type="spellStart"/>
            <w:r w:rsidRPr="005D78CA">
              <w:rPr>
                <w:rFonts w:ascii="Calibri" w:hAnsi="Calibri" w:cs="Calibri"/>
              </w:rPr>
              <w:t>centre</w:t>
            </w:r>
            <w:proofErr w:type="spellEnd"/>
            <w:r w:rsidRPr="005D78CA">
              <w:rPr>
                <w:rFonts w:ascii="Calibri" w:hAnsi="Calibri" w:cs="Calibri"/>
              </w:rPr>
              <w:t xml:space="preserve"> that integrates high quality research with service delivery within Leicester, Leicestershire and Rutland.</w:t>
            </w:r>
          </w:p>
        </w:tc>
      </w:tr>
    </w:tbl>
    <w:p w:rsidR="00F66D8B" w:rsidRPr="005D78CA" w:rsidRDefault="00F66D8B" w:rsidP="004127B3">
      <w:pPr>
        <w:pStyle w:val="ListParagraph"/>
        <w:rPr>
          <w:rFonts w:ascii="Calibri" w:hAnsi="Calibri" w:cs="Calibri"/>
          <w:b/>
        </w:rPr>
      </w:pPr>
    </w:p>
    <w:p w:rsidR="003162CE" w:rsidRPr="005D78CA" w:rsidRDefault="003162CE" w:rsidP="004127B3">
      <w:pPr>
        <w:pStyle w:val="ListParagraph"/>
        <w:rPr>
          <w:rFonts w:ascii="Calibri" w:hAnsi="Calibri" w:cs="Calibri"/>
          <w:b/>
        </w:rPr>
      </w:pPr>
    </w:p>
    <w:p w:rsidR="00665DFD" w:rsidRPr="005D78CA" w:rsidRDefault="00665DFD" w:rsidP="004127B3">
      <w:pPr>
        <w:pStyle w:val="ListParagraph"/>
        <w:numPr>
          <w:ilvl w:val="0"/>
          <w:numId w:val="22"/>
        </w:numPr>
        <w:rPr>
          <w:rFonts w:ascii="Calibri" w:hAnsi="Calibri" w:cs="Calibri"/>
          <w:b/>
          <w:sz w:val="24"/>
          <w:szCs w:val="24"/>
        </w:rPr>
      </w:pPr>
      <w:r w:rsidRPr="005D78CA">
        <w:rPr>
          <w:rFonts w:ascii="Calibri" w:hAnsi="Calibri" w:cs="Calibri"/>
          <w:b/>
          <w:sz w:val="24"/>
          <w:szCs w:val="24"/>
        </w:rPr>
        <w:t xml:space="preserve">Recovery Conference - </w:t>
      </w:r>
      <w:r w:rsidRPr="005D78CA">
        <w:rPr>
          <w:rFonts w:ascii="Calibri" w:hAnsi="Calibri" w:cs="Calibri"/>
          <w:sz w:val="24"/>
          <w:szCs w:val="24"/>
        </w:rPr>
        <w:t xml:space="preserve">Verity Chester was invited to present an overview of </w:t>
      </w:r>
      <w:proofErr w:type="spellStart"/>
      <w:r w:rsidRPr="005D78CA">
        <w:rPr>
          <w:rFonts w:ascii="Calibri" w:hAnsi="Calibri" w:cs="Calibri"/>
          <w:sz w:val="24"/>
          <w:szCs w:val="24"/>
        </w:rPr>
        <w:t>RADiANT</w:t>
      </w:r>
      <w:proofErr w:type="spellEnd"/>
      <w:r w:rsidRPr="005D78CA">
        <w:rPr>
          <w:rFonts w:ascii="Calibri" w:hAnsi="Calibri" w:cs="Calibri"/>
          <w:sz w:val="24"/>
          <w:szCs w:val="24"/>
        </w:rPr>
        <w:t xml:space="preserve"> at the Norfolk Recovery Conference on October 10th 2019. Feedback on </w:t>
      </w:r>
      <w:proofErr w:type="spellStart"/>
      <w:r w:rsidRPr="005D78CA">
        <w:rPr>
          <w:rFonts w:ascii="Calibri" w:hAnsi="Calibri" w:cs="Calibri"/>
          <w:sz w:val="24"/>
          <w:szCs w:val="24"/>
        </w:rPr>
        <w:t>RADiANT</w:t>
      </w:r>
      <w:proofErr w:type="spellEnd"/>
      <w:r w:rsidRPr="005D78CA">
        <w:rPr>
          <w:rFonts w:ascii="Calibri" w:hAnsi="Calibri" w:cs="Calibri"/>
          <w:sz w:val="24"/>
          <w:szCs w:val="24"/>
        </w:rPr>
        <w:t xml:space="preserve"> was very positive and Verity was asked to visit the team at Opening Doors</w:t>
      </w:r>
      <w:r w:rsidR="00380A8C" w:rsidRPr="005D78CA">
        <w:rPr>
          <w:rFonts w:ascii="Calibri" w:hAnsi="Calibri" w:cs="Calibri"/>
          <w:sz w:val="24"/>
          <w:szCs w:val="24"/>
        </w:rPr>
        <w:t xml:space="preserve"> (a charity for people with learning disability run by people with learning disability</w:t>
      </w:r>
      <w:proofErr w:type="gramStart"/>
      <w:r w:rsidR="00380A8C" w:rsidRPr="005D78CA">
        <w:rPr>
          <w:rFonts w:ascii="Calibri" w:hAnsi="Calibri" w:cs="Calibri"/>
          <w:sz w:val="24"/>
          <w:szCs w:val="24"/>
        </w:rPr>
        <w:t xml:space="preserve">) </w:t>
      </w:r>
      <w:r w:rsidRPr="005D78CA">
        <w:rPr>
          <w:rFonts w:ascii="Calibri" w:hAnsi="Calibri" w:cs="Calibri"/>
          <w:sz w:val="24"/>
          <w:szCs w:val="24"/>
        </w:rPr>
        <w:t xml:space="preserve"> by</w:t>
      </w:r>
      <w:proofErr w:type="gramEnd"/>
      <w:r w:rsidRPr="005D78CA">
        <w:rPr>
          <w:rFonts w:ascii="Calibri" w:hAnsi="Calibri" w:cs="Calibri"/>
          <w:sz w:val="24"/>
          <w:szCs w:val="24"/>
        </w:rPr>
        <w:t xml:space="preserve"> the team members present on the day.</w:t>
      </w:r>
    </w:p>
    <w:p w:rsidR="00380A8C" w:rsidRPr="005D78CA" w:rsidRDefault="00380A8C" w:rsidP="004127B3">
      <w:pPr>
        <w:pStyle w:val="ListParagraph"/>
        <w:rPr>
          <w:rFonts w:ascii="Calibri" w:hAnsi="Calibri" w:cs="Calibri"/>
          <w:b/>
          <w:sz w:val="24"/>
          <w:szCs w:val="24"/>
        </w:rPr>
      </w:pPr>
    </w:p>
    <w:p w:rsidR="00665DFD" w:rsidRPr="005D78CA" w:rsidRDefault="00665DFD" w:rsidP="004127B3">
      <w:pPr>
        <w:pStyle w:val="ListParagraph"/>
        <w:numPr>
          <w:ilvl w:val="0"/>
          <w:numId w:val="22"/>
        </w:numPr>
        <w:rPr>
          <w:rFonts w:ascii="Calibri" w:hAnsi="Calibri" w:cs="Calibri"/>
          <w:b/>
          <w:sz w:val="24"/>
          <w:szCs w:val="24"/>
        </w:rPr>
      </w:pPr>
      <w:r w:rsidRPr="005D78CA">
        <w:rPr>
          <w:rFonts w:ascii="Calibri" w:hAnsi="Calibri" w:cs="Calibri"/>
          <w:b/>
          <w:sz w:val="24"/>
          <w:szCs w:val="24"/>
        </w:rPr>
        <w:t xml:space="preserve">Royal Society of Medicine </w:t>
      </w:r>
      <w:r w:rsidR="006C611E" w:rsidRPr="005D78CA">
        <w:rPr>
          <w:rFonts w:ascii="Calibri" w:hAnsi="Calibri" w:cs="Calibri"/>
          <w:b/>
          <w:sz w:val="24"/>
          <w:szCs w:val="24"/>
        </w:rPr>
        <w:t xml:space="preserve">and Royal College of Psychiatrists </w:t>
      </w:r>
      <w:r w:rsidRPr="005D78CA">
        <w:rPr>
          <w:rFonts w:ascii="Calibri" w:hAnsi="Calibri" w:cs="Calibri"/>
          <w:b/>
          <w:sz w:val="24"/>
          <w:szCs w:val="24"/>
        </w:rPr>
        <w:t>conference</w:t>
      </w:r>
      <w:r w:rsidR="006C611E" w:rsidRPr="005D78CA">
        <w:rPr>
          <w:rFonts w:ascii="Calibri" w:hAnsi="Calibri" w:cs="Calibri"/>
          <w:b/>
          <w:sz w:val="24"/>
          <w:szCs w:val="24"/>
        </w:rPr>
        <w:t>s</w:t>
      </w:r>
      <w:r w:rsidRPr="005D78CA">
        <w:rPr>
          <w:rFonts w:ascii="Calibri" w:hAnsi="Calibri" w:cs="Calibri"/>
          <w:b/>
          <w:sz w:val="24"/>
          <w:szCs w:val="24"/>
        </w:rPr>
        <w:t xml:space="preserve"> - </w:t>
      </w:r>
      <w:r w:rsidRPr="005D78CA">
        <w:rPr>
          <w:rFonts w:ascii="Calibri" w:eastAsiaTheme="minorHAnsi" w:hAnsi="Calibri" w:cs="Calibri"/>
          <w:sz w:val="24"/>
          <w:szCs w:val="24"/>
        </w:rPr>
        <w:t>A number of our members attended the “Healthcare for people with autism spectrum disorders (ASD): Improving practice across the life span” conference on Monday 11</w:t>
      </w:r>
      <w:r w:rsidRPr="005D78CA">
        <w:rPr>
          <w:rFonts w:ascii="Calibri" w:eastAsiaTheme="minorHAnsi" w:hAnsi="Calibri" w:cs="Calibri"/>
          <w:sz w:val="24"/>
          <w:szCs w:val="24"/>
          <w:vertAlign w:val="superscript"/>
        </w:rPr>
        <w:t>th</w:t>
      </w:r>
      <w:r w:rsidRPr="005D78CA">
        <w:rPr>
          <w:rFonts w:ascii="Calibri" w:eastAsiaTheme="minorHAnsi" w:hAnsi="Calibri" w:cs="Calibri"/>
          <w:sz w:val="24"/>
          <w:szCs w:val="24"/>
        </w:rPr>
        <w:t xml:space="preserve"> November</w:t>
      </w:r>
      <w:r w:rsidR="000866D0" w:rsidRPr="005D78CA">
        <w:rPr>
          <w:rFonts w:ascii="Calibri" w:eastAsiaTheme="minorHAnsi" w:hAnsi="Calibri" w:cs="Calibri"/>
          <w:sz w:val="24"/>
          <w:szCs w:val="24"/>
        </w:rPr>
        <w:t xml:space="preserve"> 2019</w:t>
      </w:r>
      <w:r w:rsidRPr="005D78CA">
        <w:rPr>
          <w:rFonts w:ascii="Calibri" w:eastAsiaTheme="minorHAnsi" w:hAnsi="Calibri" w:cs="Calibri"/>
          <w:sz w:val="24"/>
          <w:szCs w:val="24"/>
        </w:rPr>
        <w:t xml:space="preserve">. One of our Experts by Experience, Tadhgh Lane presented at the conference and took part in the panel discussion alongside </w:t>
      </w:r>
      <w:r w:rsidR="006C611E" w:rsidRPr="005D78CA">
        <w:rPr>
          <w:rFonts w:ascii="Calibri" w:eastAsiaTheme="minorHAnsi" w:hAnsi="Calibri" w:cs="Calibri"/>
          <w:sz w:val="24"/>
          <w:szCs w:val="24"/>
        </w:rPr>
        <w:t xml:space="preserve">our convenor </w:t>
      </w:r>
      <w:r w:rsidRPr="005D78CA">
        <w:rPr>
          <w:rFonts w:ascii="Calibri" w:eastAsiaTheme="minorHAnsi" w:hAnsi="Calibri" w:cs="Calibri"/>
          <w:sz w:val="24"/>
          <w:szCs w:val="24"/>
        </w:rPr>
        <w:t>Regi Alexander.</w:t>
      </w:r>
      <w:r w:rsidR="006C611E" w:rsidRPr="005D78CA">
        <w:rPr>
          <w:rFonts w:ascii="Calibri" w:eastAsiaTheme="minorHAnsi" w:hAnsi="Calibri" w:cs="Calibri"/>
          <w:sz w:val="24"/>
          <w:szCs w:val="24"/>
        </w:rPr>
        <w:t xml:space="preserve"> </w:t>
      </w:r>
      <w:proofErr w:type="spellStart"/>
      <w:r w:rsidR="006C611E" w:rsidRPr="005D78CA">
        <w:rPr>
          <w:rFonts w:ascii="Calibri" w:eastAsiaTheme="minorHAnsi" w:hAnsi="Calibri" w:cs="Calibri"/>
          <w:sz w:val="24"/>
          <w:szCs w:val="24"/>
        </w:rPr>
        <w:t>RADiANT’s</w:t>
      </w:r>
      <w:proofErr w:type="spellEnd"/>
      <w:r w:rsidR="006C611E" w:rsidRPr="005D78CA">
        <w:rPr>
          <w:rFonts w:ascii="Calibri" w:eastAsiaTheme="minorHAnsi" w:hAnsi="Calibri" w:cs="Calibri"/>
          <w:sz w:val="24"/>
          <w:szCs w:val="24"/>
        </w:rPr>
        <w:t xml:space="preserve"> </w:t>
      </w:r>
      <w:r w:rsidR="006C611E" w:rsidRPr="005D78CA">
        <w:rPr>
          <w:rFonts w:ascii="Calibri" w:eastAsiaTheme="minorHAnsi" w:hAnsi="Calibri" w:cs="Calibri"/>
          <w:sz w:val="24"/>
          <w:szCs w:val="24"/>
        </w:rPr>
        <w:lastRenderedPageBreak/>
        <w:t xml:space="preserve">expert by experience, An Howell and convenors Regi Alexander and Peter Langdon were invited speakers at the </w:t>
      </w:r>
      <w:hyperlink r:id="rId38" w:history="1">
        <w:r w:rsidR="006C611E" w:rsidRPr="005D78CA">
          <w:rPr>
            <w:rStyle w:val="Hyperlink"/>
            <w:rFonts w:ascii="Calibri" w:eastAsiaTheme="minorHAnsi" w:hAnsi="Calibri" w:cs="Calibri"/>
            <w:sz w:val="24"/>
            <w:szCs w:val="24"/>
          </w:rPr>
          <w:t>Royal College of Psychiatrists COVID webinar on 23 April 2020</w:t>
        </w:r>
      </w:hyperlink>
      <w:r w:rsidR="006C611E" w:rsidRPr="005D78CA">
        <w:rPr>
          <w:rFonts w:ascii="Calibri" w:eastAsiaTheme="minorHAnsi" w:hAnsi="Calibri" w:cs="Calibri"/>
          <w:sz w:val="24"/>
          <w:szCs w:val="24"/>
        </w:rPr>
        <w:t xml:space="preserve"> about the pandemic’s impact on people with developmental disorders. The webinar also saw the launch of </w:t>
      </w:r>
      <w:proofErr w:type="spellStart"/>
      <w:r w:rsidR="006C611E" w:rsidRPr="005D78CA">
        <w:rPr>
          <w:rFonts w:ascii="Calibri" w:eastAsiaTheme="minorHAnsi" w:hAnsi="Calibri" w:cs="Calibri"/>
          <w:sz w:val="24"/>
          <w:szCs w:val="24"/>
        </w:rPr>
        <w:t>RADiANT’s</w:t>
      </w:r>
      <w:proofErr w:type="spellEnd"/>
      <w:r w:rsidR="006C611E" w:rsidRPr="005D78CA">
        <w:rPr>
          <w:rFonts w:ascii="Calibri" w:eastAsiaTheme="minorHAnsi" w:hAnsi="Calibri" w:cs="Calibri"/>
          <w:sz w:val="24"/>
          <w:szCs w:val="24"/>
        </w:rPr>
        <w:t xml:space="preserve"> treatment guidelines on this topic</w:t>
      </w:r>
      <w:r w:rsidR="000866D0" w:rsidRPr="005D78CA">
        <w:rPr>
          <w:rFonts w:ascii="Calibri" w:eastAsiaTheme="minorHAnsi" w:hAnsi="Calibri" w:cs="Calibri"/>
          <w:sz w:val="24"/>
          <w:szCs w:val="24"/>
        </w:rPr>
        <w:t xml:space="preserve"> and had over 1200 registered participants from across the world</w:t>
      </w:r>
      <w:r w:rsidR="0052722C" w:rsidRPr="005D78CA">
        <w:rPr>
          <w:rFonts w:ascii="Calibri" w:eastAsiaTheme="minorHAnsi" w:hAnsi="Calibri" w:cs="Calibri"/>
          <w:sz w:val="24"/>
          <w:szCs w:val="24"/>
        </w:rPr>
        <w:t>.</w:t>
      </w:r>
      <w:r w:rsidR="004127B3" w:rsidRPr="005D78CA">
        <w:rPr>
          <w:rFonts w:ascii="Calibri" w:eastAsiaTheme="minorHAnsi" w:hAnsi="Calibri" w:cs="Calibri"/>
          <w:sz w:val="24"/>
          <w:szCs w:val="24"/>
        </w:rPr>
        <w:t xml:space="preserve"> </w:t>
      </w:r>
      <w:r w:rsidR="000866D0" w:rsidRPr="005D78CA">
        <w:rPr>
          <w:rFonts w:ascii="Calibri" w:eastAsiaTheme="minorHAnsi" w:hAnsi="Calibri" w:cs="Calibri"/>
          <w:sz w:val="24"/>
          <w:szCs w:val="24"/>
        </w:rPr>
        <w:t xml:space="preserve"> </w:t>
      </w:r>
      <w:proofErr w:type="spellStart"/>
      <w:r w:rsidR="000866D0" w:rsidRPr="005D78CA">
        <w:rPr>
          <w:rFonts w:ascii="Calibri" w:eastAsiaTheme="minorHAnsi" w:hAnsi="Calibri" w:cs="Calibri"/>
          <w:sz w:val="24"/>
          <w:szCs w:val="24"/>
        </w:rPr>
        <w:t>RADiANT</w:t>
      </w:r>
      <w:proofErr w:type="spellEnd"/>
      <w:r w:rsidR="000866D0" w:rsidRPr="005D78CA">
        <w:rPr>
          <w:rFonts w:ascii="Calibri" w:eastAsiaTheme="minorHAnsi" w:hAnsi="Calibri" w:cs="Calibri"/>
          <w:sz w:val="24"/>
          <w:szCs w:val="24"/>
        </w:rPr>
        <w:t xml:space="preserve"> convenor Regi Alexander was a speaker along with Baroness Sheila Hollins at the Royal Society of </w:t>
      </w:r>
      <w:proofErr w:type="spellStart"/>
      <w:r w:rsidR="000866D0" w:rsidRPr="005D78CA">
        <w:rPr>
          <w:rFonts w:ascii="Calibri" w:eastAsiaTheme="minorHAnsi" w:hAnsi="Calibri" w:cs="Calibri"/>
          <w:sz w:val="24"/>
          <w:szCs w:val="24"/>
        </w:rPr>
        <w:t>Medicines’s</w:t>
      </w:r>
      <w:proofErr w:type="spellEnd"/>
      <w:r w:rsidR="000866D0" w:rsidRPr="005D78CA">
        <w:rPr>
          <w:rFonts w:ascii="Calibri" w:eastAsiaTheme="minorHAnsi" w:hAnsi="Calibri" w:cs="Calibri"/>
          <w:sz w:val="24"/>
          <w:szCs w:val="24"/>
        </w:rPr>
        <w:t xml:space="preserve"> webinar on COVID and the equity change for people with intellectual disabilities, held on 30 April 2020.</w:t>
      </w:r>
    </w:p>
    <w:p w:rsidR="00380A8C" w:rsidRPr="005D78CA" w:rsidRDefault="00380A8C" w:rsidP="004127B3">
      <w:pPr>
        <w:pStyle w:val="ListParagraph"/>
        <w:rPr>
          <w:rFonts w:ascii="Calibri" w:hAnsi="Calibri" w:cs="Calibri"/>
          <w:b/>
          <w:sz w:val="24"/>
          <w:szCs w:val="24"/>
        </w:rPr>
      </w:pPr>
    </w:p>
    <w:p w:rsidR="00665DFD" w:rsidRPr="005D78CA" w:rsidRDefault="00665DFD" w:rsidP="004127B3">
      <w:pPr>
        <w:pStyle w:val="ListParagraph"/>
        <w:numPr>
          <w:ilvl w:val="0"/>
          <w:numId w:val="22"/>
        </w:numPr>
        <w:rPr>
          <w:rFonts w:ascii="Calibri" w:hAnsi="Calibri" w:cs="Calibri"/>
          <w:b/>
          <w:sz w:val="24"/>
          <w:szCs w:val="24"/>
        </w:rPr>
      </w:pPr>
      <w:r w:rsidRPr="005D78CA">
        <w:rPr>
          <w:rFonts w:ascii="Calibri" w:hAnsi="Calibri" w:cs="Calibri"/>
          <w:b/>
          <w:sz w:val="24"/>
          <w:szCs w:val="24"/>
        </w:rPr>
        <w:t>Oxford Textbook Book Launch</w:t>
      </w:r>
      <w:r w:rsidRPr="005D78CA">
        <w:rPr>
          <w:rFonts w:ascii="Calibri" w:hAnsi="Calibri" w:cs="Calibri"/>
          <w:sz w:val="24"/>
          <w:szCs w:val="24"/>
        </w:rPr>
        <w:t xml:space="preserve"> </w:t>
      </w:r>
      <w:r w:rsidRPr="005D78CA">
        <w:rPr>
          <w:rFonts w:ascii="Calibri" w:hAnsi="Calibri" w:cs="Calibri"/>
          <w:b/>
          <w:sz w:val="24"/>
          <w:szCs w:val="24"/>
        </w:rPr>
        <w:t xml:space="preserve">and Professor </w:t>
      </w:r>
      <w:proofErr w:type="spellStart"/>
      <w:r w:rsidRPr="005D78CA">
        <w:rPr>
          <w:rFonts w:ascii="Calibri" w:hAnsi="Calibri" w:cs="Calibri"/>
          <w:b/>
          <w:sz w:val="24"/>
          <w:szCs w:val="24"/>
        </w:rPr>
        <w:t>Bhaumik's</w:t>
      </w:r>
      <w:proofErr w:type="spellEnd"/>
      <w:r w:rsidRPr="005D78CA">
        <w:rPr>
          <w:rFonts w:ascii="Calibri" w:hAnsi="Calibri" w:cs="Calibri"/>
          <w:b/>
          <w:sz w:val="24"/>
          <w:szCs w:val="24"/>
        </w:rPr>
        <w:t xml:space="preserve"> memorial– </w:t>
      </w:r>
      <w:r w:rsidRPr="005D78CA">
        <w:rPr>
          <w:rFonts w:ascii="Calibri" w:hAnsi="Calibri" w:cs="Calibri"/>
          <w:sz w:val="24"/>
          <w:szCs w:val="24"/>
        </w:rPr>
        <w:t xml:space="preserve">A number of </w:t>
      </w:r>
      <w:proofErr w:type="spellStart"/>
      <w:r w:rsidRPr="005D78CA">
        <w:rPr>
          <w:rFonts w:ascii="Calibri" w:hAnsi="Calibri" w:cs="Calibri"/>
          <w:sz w:val="24"/>
          <w:szCs w:val="24"/>
        </w:rPr>
        <w:t>RADiANT</w:t>
      </w:r>
      <w:proofErr w:type="spellEnd"/>
      <w:r w:rsidRPr="005D78CA">
        <w:rPr>
          <w:rFonts w:ascii="Calibri" w:hAnsi="Calibri" w:cs="Calibri"/>
          <w:sz w:val="24"/>
          <w:szCs w:val="24"/>
        </w:rPr>
        <w:t xml:space="preserve"> members attended the memorial for Professor Bhaumik. Professor Bhaumik was a driving force behind the establishment of </w:t>
      </w:r>
      <w:proofErr w:type="spellStart"/>
      <w:r w:rsidRPr="005D78CA">
        <w:rPr>
          <w:rFonts w:ascii="Calibri" w:hAnsi="Calibri" w:cs="Calibri"/>
          <w:sz w:val="24"/>
          <w:szCs w:val="24"/>
        </w:rPr>
        <w:t>RADiANT</w:t>
      </w:r>
      <w:proofErr w:type="spellEnd"/>
      <w:r w:rsidRPr="005D78CA">
        <w:rPr>
          <w:rFonts w:ascii="Calibri" w:hAnsi="Calibri" w:cs="Calibri"/>
          <w:sz w:val="24"/>
          <w:szCs w:val="24"/>
        </w:rPr>
        <w:t xml:space="preserve">, and was very excited to see our new </w:t>
      </w:r>
      <w:r w:rsidR="006C611E" w:rsidRPr="005D78CA">
        <w:rPr>
          <w:rFonts w:ascii="Calibri" w:hAnsi="Calibri" w:cs="Calibri"/>
          <w:sz w:val="24"/>
          <w:szCs w:val="24"/>
        </w:rPr>
        <w:t xml:space="preserve">network </w:t>
      </w:r>
      <w:r w:rsidRPr="005D78CA">
        <w:rPr>
          <w:rFonts w:ascii="Calibri" w:hAnsi="Calibri" w:cs="Calibri"/>
          <w:sz w:val="24"/>
          <w:szCs w:val="24"/>
        </w:rPr>
        <w:t>flourish. The Royal College of Psychiatri</w:t>
      </w:r>
      <w:r w:rsidR="00287C29" w:rsidRPr="005D78CA">
        <w:rPr>
          <w:rFonts w:ascii="Calibri" w:hAnsi="Calibri" w:cs="Calibri"/>
          <w:sz w:val="24"/>
          <w:szCs w:val="24"/>
        </w:rPr>
        <w:t xml:space="preserve">sts obituary can be found </w:t>
      </w:r>
      <w:hyperlink r:id="rId39" w:history="1">
        <w:r w:rsidR="00287C29" w:rsidRPr="005D78CA">
          <w:rPr>
            <w:rStyle w:val="Hyperlink"/>
            <w:rFonts w:ascii="Calibri" w:hAnsi="Calibri" w:cs="Calibri"/>
            <w:sz w:val="24"/>
            <w:szCs w:val="24"/>
          </w:rPr>
          <w:t>here</w:t>
        </w:r>
      </w:hyperlink>
      <w:r w:rsidR="00287C29" w:rsidRPr="005D78CA">
        <w:rPr>
          <w:rFonts w:ascii="Calibri" w:hAnsi="Calibri" w:cs="Calibri"/>
          <w:sz w:val="24"/>
          <w:szCs w:val="24"/>
        </w:rPr>
        <w:t xml:space="preserve">. </w:t>
      </w:r>
    </w:p>
    <w:p w:rsidR="00274FFD" w:rsidRPr="005D78CA" w:rsidRDefault="00274FFD" w:rsidP="004127B3">
      <w:pPr>
        <w:pStyle w:val="ListParagraph"/>
        <w:rPr>
          <w:rFonts w:ascii="Calibri" w:hAnsi="Calibri" w:cs="Calibri"/>
          <w:b/>
          <w:sz w:val="24"/>
          <w:szCs w:val="24"/>
        </w:rPr>
      </w:pPr>
    </w:p>
    <w:p w:rsidR="00665DFD" w:rsidRPr="005D78CA" w:rsidRDefault="00C808BE" w:rsidP="004127B3">
      <w:pPr>
        <w:pStyle w:val="ListParagraph"/>
        <w:numPr>
          <w:ilvl w:val="0"/>
          <w:numId w:val="22"/>
        </w:numPr>
        <w:rPr>
          <w:rFonts w:ascii="Calibri" w:hAnsi="Calibri" w:cs="Calibri"/>
          <w:b/>
          <w:sz w:val="24"/>
          <w:szCs w:val="24"/>
        </w:rPr>
      </w:pPr>
      <w:r w:rsidRPr="005D78CA">
        <w:rPr>
          <w:rFonts w:ascii="Calibri" w:eastAsiaTheme="minorHAnsi" w:hAnsi="Calibri" w:cs="Calibri"/>
          <w:b/>
          <w:sz w:val="24"/>
          <w:szCs w:val="24"/>
        </w:rPr>
        <w:t xml:space="preserve">Visit from </w:t>
      </w:r>
      <w:r w:rsidR="00BD23CF" w:rsidRPr="005D78CA">
        <w:rPr>
          <w:rFonts w:ascii="Calibri" w:eastAsiaTheme="minorHAnsi" w:hAnsi="Calibri" w:cs="Calibri"/>
          <w:b/>
          <w:sz w:val="24"/>
          <w:szCs w:val="24"/>
        </w:rPr>
        <w:t xml:space="preserve">Ms </w:t>
      </w:r>
      <w:r w:rsidRPr="005D78CA">
        <w:rPr>
          <w:rFonts w:ascii="Calibri" w:eastAsiaTheme="minorHAnsi" w:hAnsi="Calibri" w:cs="Calibri"/>
          <w:b/>
          <w:sz w:val="24"/>
          <w:szCs w:val="24"/>
        </w:rPr>
        <w:t>Tanya Barron</w:t>
      </w:r>
      <w:r w:rsidRPr="005D78CA">
        <w:rPr>
          <w:rFonts w:ascii="Calibri" w:eastAsiaTheme="minorHAnsi" w:hAnsi="Calibri" w:cs="Calibri"/>
          <w:sz w:val="24"/>
          <w:szCs w:val="24"/>
        </w:rPr>
        <w:t xml:space="preserve"> – on 16</w:t>
      </w:r>
      <w:r w:rsidRPr="005D78CA">
        <w:rPr>
          <w:rFonts w:ascii="Calibri" w:eastAsiaTheme="minorHAnsi" w:hAnsi="Calibri" w:cs="Calibri"/>
          <w:sz w:val="24"/>
          <w:szCs w:val="24"/>
          <w:vertAlign w:val="superscript"/>
        </w:rPr>
        <w:t>th</w:t>
      </w:r>
      <w:r w:rsidRPr="005D78CA">
        <w:rPr>
          <w:rFonts w:ascii="Calibri" w:eastAsiaTheme="minorHAnsi" w:hAnsi="Calibri" w:cs="Calibri"/>
          <w:sz w:val="24"/>
          <w:szCs w:val="24"/>
        </w:rPr>
        <w:t xml:space="preserve"> November 2019 we received a visit from Tanya Barron, a Non-Executive Director of Hertfordshire Partnership University NHS Foundation Trust, and </w:t>
      </w:r>
      <w:r w:rsidR="007F4AF3" w:rsidRPr="005D78CA">
        <w:rPr>
          <w:rFonts w:ascii="Calibri" w:eastAsiaTheme="minorHAnsi" w:hAnsi="Calibri" w:cs="Calibri"/>
          <w:sz w:val="24"/>
          <w:szCs w:val="24"/>
        </w:rPr>
        <w:t xml:space="preserve">former </w:t>
      </w:r>
      <w:r w:rsidRPr="005D78CA">
        <w:rPr>
          <w:rFonts w:ascii="Calibri" w:eastAsiaTheme="minorHAnsi" w:hAnsi="Calibri" w:cs="Calibri"/>
          <w:sz w:val="24"/>
          <w:szCs w:val="24"/>
        </w:rPr>
        <w:t xml:space="preserve">CEO Plan International UK. Tanya </w:t>
      </w:r>
      <w:r w:rsidR="007F4AF3" w:rsidRPr="005D78CA">
        <w:rPr>
          <w:rFonts w:ascii="Calibri" w:eastAsiaTheme="minorHAnsi" w:hAnsi="Calibri" w:cs="Calibri"/>
          <w:sz w:val="24"/>
          <w:szCs w:val="24"/>
        </w:rPr>
        <w:t>w</w:t>
      </w:r>
      <w:r w:rsidRPr="005D78CA">
        <w:rPr>
          <w:rFonts w:ascii="Calibri" w:eastAsiaTheme="minorHAnsi" w:hAnsi="Calibri" w:cs="Calibri"/>
          <w:sz w:val="24"/>
          <w:szCs w:val="24"/>
        </w:rPr>
        <w:t xml:space="preserve">as introduced to the aims and projects of </w:t>
      </w:r>
      <w:proofErr w:type="spellStart"/>
      <w:r w:rsidRPr="005D78CA">
        <w:rPr>
          <w:rFonts w:ascii="Calibri" w:eastAsiaTheme="minorHAnsi" w:hAnsi="Calibri" w:cs="Calibri"/>
          <w:sz w:val="24"/>
          <w:szCs w:val="24"/>
        </w:rPr>
        <w:t>RADiANT</w:t>
      </w:r>
      <w:proofErr w:type="spellEnd"/>
      <w:r w:rsidRPr="005D78CA">
        <w:rPr>
          <w:rFonts w:ascii="Calibri" w:eastAsiaTheme="minorHAnsi" w:hAnsi="Calibri" w:cs="Calibri"/>
          <w:sz w:val="24"/>
          <w:szCs w:val="24"/>
        </w:rPr>
        <w:t xml:space="preserve"> </w:t>
      </w:r>
      <w:r w:rsidR="007F4AF3" w:rsidRPr="005D78CA">
        <w:rPr>
          <w:rFonts w:ascii="Calibri" w:eastAsiaTheme="minorHAnsi" w:hAnsi="Calibri" w:cs="Calibri"/>
          <w:sz w:val="24"/>
          <w:szCs w:val="24"/>
        </w:rPr>
        <w:t xml:space="preserve">and </w:t>
      </w:r>
      <w:r w:rsidR="00AC522A" w:rsidRPr="005D78CA">
        <w:rPr>
          <w:rFonts w:ascii="Calibri" w:eastAsiaTheme="minorHAnsi" w:hAnsi="Calibri" w:cs="Calibri"/>
          <w:sz w:val="24"/>
          <w:szCs w:val="24"/>
        </w:rPr>
        <w:t>s</w:t>
      </w:r>
      <w:r w:rsidR="007F4AF3" w:rsidRPr="005D78CA">
        <w:rPr>
          <w:rFonts w:ascii="Calibri" w:eastAsiaTheme="minorHAnsi" w:hAnsi="Calibri" w:cs="Calibri"/>
          <w:sz w:val="24"/>
          <w:szCs w:val="24"/>
        </w:rPr>
        <w:t xml:space="preserve">he gave advice </w:t>
      </w:r>
      <w:r w:rsidRPr="005D78CA">
        <w:rPr>
          <w:rFonts w:ascii="Calibri" w:eastAsiaTheme="minorHAnsi" w:hAnsi="Calibri" w:cs="Calibri"/>
          <w:sz w:val="24"/>
          <w:szCs w:val="24"/>
        </w:rPr>
        <w:t xml:space="preserve">on a number of sources of grant funding which could be accessed by </w:t>
      </w:r>
      <w:proofErr w:type="spellStart"/>
      <w:r w:rsidRPr="005D78CA">
        <w:rPr>
          <w:rFonts w:ascii="Calibri" w:eastAsiaTheme="minorHAnsi" w:hAnsi="Calibri" w:cs="Calibri"/>
          <w:sz w:val="24"/>
          <w:szCs w:val="24"/>
        </w:rPr>
        <w:t>RADiANT</w:t>
      </w:r>
      <w:proofErr w:type="spellEnd"/>
      <w:r w:rsidRPr="005D78CA">
        <w:rPr>
          <w:rFonts w:ascii="Calibri" w:eastAsiaTheme="minorHAnsi" w:hAnsi="Calibri" w:cs="Calibri"/>
          <w:sz w:val="24"/>
          <w:szCs w:val="24"/>
        </w:rPr>
        <w:t xml:space="preserve">. </w:t>
      </w:r>
    </w:p>
    <w:p w:rsidR="00274FFD" w:rsidRPr="005D78CA" w:rsidRDefault="00274FFD" w:rsidP="004127B3">
      <w:pPr>
        <w:pStyle w:val="ListParagraph"/>
        <w:rPr>
          <w:rFonts w:ascii="Calibri" w:hAnsi="Calibri" w:cs="Calibri"/>
          <w:bCs/>
          <w:sz w:val="24"/>
          <w:szCs w:val="24"/>
        </w:rPr>
      </w:pPr>
    </w:p>
    <w:p w:rsidR="00497F71" w:rsidRPr="005D78CA" w:rsidRDefault="00497F71" w:rsidP="004127B3">
      <w:pPr>
        <w:pStyle w:val="ListParagraph"/>
        <w:numPr>
          <w:ilvl w:val="0"/>
          <w:numId w:val="22"/>
        </w:numPr>
        <w:rPr>
          <w:rFonts w:ascii="Calibri" w:hAnsi="Calibri" w:cs="Calibri"/>
          <w:bCs/>
          <w:sz w:val="24"/>
          <w:szCs w:val="24"/>
        </w:rPr>
      </w:pPr>
      <w:r w:rsidRPr="005D78CA">
        <w:rPr>
          <w:rFonts w:ascii="Calibri" w:hAnsi="Calibri" w:cs="Calibri"/>
          <w:b/>
          <w:bCs/>
          <w:sz w:val="24"/>
          <w:szCs w:val="24"/>
        </w:rPr>
        <w:t>NHS Benchmarking &amp; Good Practice in Learning Disabilities</w:t>
      </w:r>
      <w:r w:rsidRPr="005D78CA">
        <w:rPr>
          <w:rFonts w:ascii="Calibri" w:hAnsi="Calibri" w:cs="Calibri"/>
          <w:bCs/>
          <w:sz w:val="24"/>
          <w:szCs w:val="24"/>
        </w:rPr>
        <w:t xml:space="preserve"> – Verity represented </w:t>
      </w:r>
      <w:proofErr w:type="spellStart"/>
      <w:r w:rsidRPr="005D78CA">
        <w:rPr>
          <w:rFonts w:ascii="Calibri" w:hAnsi="Calibri" w:cs="Calibri"/>
          <w:bCs/>
          <w:sz w:val="24"/>
          <w:szCs w:val="24"/>
        </w:rPr>
        <w:t>RADiANT</w:t>
      </w:r>
      <w:proofErr w:type="spellEnd"/>
      <w:r w:rsidRPr="005D78CA">
        <w:rPr>
          <w:rFonts w:ascii="Calibri" w:hAnsi="Calibri" w:cs="Calibri"/>
          <w:bCs/>
          <w:sz w:val="24"/>
          <w:szCs w:val="24"/>
        </w:rPr>
        <w:t xml:space="preserve"> at this conference on Tuesday 3</w:t>
      </w:r>
      <w:r w:rsidRPr="005D78CA">
        <w:rPr>
          <w:rFonts w:ascii="Calibri" w:hAnsi="Calibri" w:cs="Calibri"/>
          <w:bCs/>
          <w:sz w:val="24"/>
          <w:szCs w:val="24"/>
          <w:vertAlign w:val="superscript"/>
        </w:rPr>
        <w:t>rd</w:t>
      </w:r>
      <w:r w:rsidRPr="005D78CA">
        <w:rPr>
          <w:rFonts w:ascii="Calibri" w:hAnsi="Calibri" w:cs="Calibri"/>
          <w:bCs/>
          <w:sz w:val="24"/>
          <w:szCs w:val="24"/>
        </w:rPr>
        <w:t xml:space="preserve"> March 2020. </w:t>
      </w:r>
      <w:r w:rsidR="00CE6ACC" w:rsidRPr="005D78CA">
        <w:rPr>
          <w:rFonts w:ascii="Calibri" w:hAnsi="Calibri" w:cs="Calibri"/>
          <w:bCs/>
          <w:sz w:val="24"/>
          <w:szCs w:val="24"/>
        </w:rPr>
        <w:t xml:space="preserve">The new NHS Improvement &amp; NHS England Quality Improvement Standards were presented, alongside the 2019 Learning Disabilities benchmarking findings. Other talks included STOMP, the impact of a pharmacist prescriber in a learning disability team, and the role of liaison nurses in acute hospitals. </w:t>
      </w:r>
    </w:p>
    <w:p w:rsidR="00274FFD" w:rsidRPr="005D78CA" w:rsidRDefault="00274FFD" w:rsidP="004127B3">
      <w:pPr>
        <w:pStyle w:val="ListParagraph"/>
        <w:rPr>
          <w:rFonts w:ascii="Calibri" w:hAnsi="Calibri" w:cs="Calibri"/>
          <w:bCs/>
          <w:sz w:val="24"/>
          <w:szCs w:val="24"/>
        </w:rPr>
      </w:pPr>
    </w:p>
    <w:p w:rsidR="00665DFD" w:rsidRPr="005D78CA" w:rsidRDefault="009E5E95" w:rsidP="004127B3">
      <w:pPr>
        <w:pStyle w:val="ListParagraph"/>
        <w:numPr>
          <w:ilvl w:val="0"/>
          <w:numId w:val="22"/>
        </w:numPr>
        <w:rPr>
          <w:rFonts w:ascii="Calibri" w:hAnsi="Calibri" w:cs="Calibri"/>
          <w:bCs/>
          <w:sz w:val="24"/>
          <w:szCs w:val="24"/>
        </w:rPr>
      </w:pPr>
      <w:r w:rsidRPr="005D78CA">
        <w:rPr>
          <w:rFonts w:ascii="Calibri" w:hAnsi="Calibri" w:cs="Calibri"/>
          <w:b/>
          <w:sz w:val="24"/>
          <w:szCs w:val="24"/>
        </w:rPr>
        <w:t>COVID</w:t>
      </w:r>
      <w:r w:rsidR="00111D8B" w:rsidRPr="005D78CA">
        <w:rPr>
          <w:rFonts w:ascii="Calibri" w:hAnsi="Calibri" w:cs="Calibri"/>
          <w:b/>
          <w:sz w:val="24"/>
          <w:szCs w:val="24"/>
        </w:rPr>
        <w:t>-</w:t>
      </w:r>
      <w:r w:rsidRPr="005D78CA">
        <w:rPr>
          <w:rFonts w:ascii="Calibri" w:hAnsi="Calibri" w:cs="Calibri"/>
          <w:b/>
          <w:sz w:val="24"/>
          <w:szCs w:val="24"/>
        </w:rPr>
        <w:t xml:space="preserve">19 Supermarket support for people with developmental disabilities </w:t>
      </w:r>
      <w:r w:rsidR="00F6215C" w:rsidRPr="005D78CA">
        <w:rPr>
          <w:rFonts w:ascii="Calibri" w:hAnsi="Calibri" w:cs="Calibri"/>
          <w:b/>
          <w:sz w:val="24"/>
          <w:szCs w:val="24"/>
        </w:rPr>
        <w:t xml:space="preserve">– </w:t>
      </w:r>
      <w:r w:rsidR="00F6215C" w:rsidRPr="005D78CA">
        <w:rPr>
          <w:rFonts w:ascii="Calibri" w:hAnsi="Calibri" w:cs="Calibri"/>
          <w:sz w:val="24"/>
          <w:szCs w:val="24"/>
        </w:rPr>
        <w:t xml:space="preserve">We were pleased to support the National Autistic Society’s campaign </w:t>
      </w:r>
      <w:r w:rsidR="00111D8B" w:rsidRPr="005D78CA">
        <w:rPr>
          <w:rFonts w:ascii="Calibri" w:hAnsi="Calibri" w:cs="Calibri"/>
          <w:sz w:val="24"/>
          <w:szCs w:val="24"/>
        </w:rPr>
        <w:t xml:space="preserve">for supermarkets to support the needs of people with developmental disabilities including learning disabilities and autism during the pandemic. </w:t>
      </w:r>
      <w:r w:rsidR="00586948" w:rsidRPr="005D78CA">
        <w:rPr>
          <w:rFonts w:ascii="Calibri" w:hAnsi="Calibri" w:cs="Calibri"/>
          <w:sz w:val="24"/>
          <w:szCs w:val="24"/>
        </w:rPr>
        <w:t>We co-sign</w:t>
      </w:r>
      <w:r w:rsidR="00111D8B" w:rsidRPr="005D78CA">
        <w:rPr>
          <w:rFonts w:ascii="Calibri" w:hAnsi="Calibri" w:cs="Calibri"/>
          <w:sz w:val="24"/>
          <w:szCs w:val="24"/>
        </w:rPr>
        <w:t xml:space="preserve">ed an open </w:t>
      </w:r>
      <w:r w:rsidR="00586948" w:rsidRPr="005D78CA">
        <w:rPr>
          <w:rFonts w:ascii="Calibri" w:hAnsi="Calibri" w:cs="Calibri"/>
          <w:sz w:val="24"/>
          <w:szCs w:val="24"/>
        </w:rPr>
        <w:t xml:space="preserve">letter to supermarkets which </w:t>
      </w:r>
      <w:r w:rsidR="00111D8B" w:rsidRPr="005D78CA">
        <w:rPr>
          <w:rFonts w:ascii="Calibri" w:hAnsi="Calibri" w:cs="Calibri"/>
          <w:sz w:val="24"/>
          <w:szCs w:val="24"/>
        </w:rPr>
        <w:t xml:space="preserve">set out a series of practical suggestions for supermarkets to improve access, such as: </w:t>
      </w:r>
      <w:r w:rsidR="00111D8B" w:rsidRPr="005D78CA">
        <w:rPr>
          <w:rFonts w:ascii="Calibri" w:hAnsi="Calibri" w:cs="Calibri"/>
          <w:bCs/>
          <w:sz w:val="24"/>
          <w:szCs w:val="24"/>
        </w:rPr>
        <w:t>fairer rules on numbers of shoppers and opening times, consistent rules across supermarkets</w:t>
      </w:r>
      <w:r w:rsidR="00111D8B" w:rsidRPr="005D78CA">
        <w:rPr>
          <w:rFonts w:ascii="Calibri" w:hAnsi="Calibri" w:cs="Calibri"/>
          <w:sz w:val="24"/>
          <w:szCs w:val="24"/>
        </w:rPr>
        <w:t xml:space="preserve">, and improved </w:t>
      </w:r>
      <w:r w:rsidR="00111D8B" w:rsidRPr="005D78CA">
        <w:rPr>
          <w:rFonts w:ascii="Calibri" w:hAnsi="Calibri" w:cs="Calibri"/>
          <w:bCs/>
          <w:sz w:val="24"/>
          <w:szCs w:val="24"/>
        </w:rPr>
        <w:t xml:space="preserve">staff understanding of disabled people’s and carers’ needs. </w:t>
      </w:r>
    </w:p>
    <w:p w:rsidR="00274FFD" w:rsidRPr="005D78CA" w:rsidRDefault="00274FFD" w:rsidP="004127B3">
      <w:pPr>
        <w:pStyle w:val="ListParagraph"/>
        <w:rPr>
          <w:rFonts w:ascii="Calibri" w:hAnsi="Calibri" w:cs="Calibri"/>
          <w:sz w:val="24"/>
          <w:szCs w:val="24"/>
        </w:rPr>
      </w:pPr>
    </w:p>
    <w:p w:rsidR="003162CE" w:rsidRPr="005D78CA" w:rsidRDefault="00665DFD" w:rsidP="003162CE">
      <w:pPr>
        <w:pStyle w:val="ListParagraph"/>
        <w:numPr>
          <w:ilvl w:val="0"/>
          <w:numId w:val="22"/>
        </w:numPr>
        <w:spacing w:line="276" w:lineRule="auto"/>
        <w:rPr>
          <w:rFonts w:ascii="Calibri" w:hAnsi="Calibri" w:cs="Calibri"/>
          <w:b/>
          <w:sz w:val="24"/>
          <w:szCs w:val="24"/>
        </w:rPr>
      </w:pPr>
      <w:r w:rsidRPr="005D78CA">
        <w:rPr>
          <w:rFonts w:ascii="Calibri" w:hAnsi="Calibri" w:cs="Calibri"/>
          <w:b/>
          <w:sz w:val="24"/>
          <w:szCs w:val="24"/>
        </w:rPr>
        <w:t>Meeting with Dr Jean O’Hara</w:t>
      </w:r>
      <w:r w:rsidR="005636AD" w:rsidRPr="005D78CA">
        <w:rPr>
          <w:rFonts w:ascii="Calibri" w:hAnsi="Calibri" w:cs="Calibri"/>
          <w:sz w:val="24"/>
          <w:szCs w:val="24"/>
        </w:rPr>
        <w:t xml:space="preserve"> – On 14</w:t>
      </w:r>
      <w:r w:rsidR="005636AD" w:rsidRPr="005D78CA">
        <w:rPr>
          <w:rFonts w:ascii="Calibri" w:hAnsi="Calibri" w:cs="Calibri"/>
          <w:sz w:val="24"/>
          <w:szCs w:val="24"/>
          <w:vertAlign w:val="superscript"/>
        </w:rPr>
        <w:t xml:space="preserve">th </w:t>
      </w:r>
      <w:r w:rsidR="005636AD" w:rsidRPr="005D78CA">
        <w:rPr>
          <w:rFonts w:ascii="Calibri" w:hAnsi="Calibri" w:cs="Calibri"/>
          <w:sz w:val="24"/>
          <w:szCs w:val="24"/>
        </w:rPr>
        <w:t xml:space="preserve">April 2020, we met with Dr Jean O’Hara, the Clinical Advisor for Research and Innovation, National Learning Disability and Autism Programme for NHS England. We discussed the developing COVID-19 pandemic and its effects for people with learning disabilities and autism, and </w:t>
      </w:r>
      <w:proofErr w:type="spellStart"/>
      <w:r w:rsidR="005636AD" w:rsidRPr="005D78CA">
        <w:rPr>
          <w:rFonts w:ascii="Calibri" w:hAnsi="Calibri" w:cs="Calibri"/>
          <w:sz w:val="24"/>
          <w:szCs w:val="24"/>
        </w:rPr>
        <w:t>RADiANT’s</w:t>
      </w:r>
      <w:proofErr w:type="spellEnd"/>
      <w:r w:rsidR="005636AD" w:rsidRPr="005D78CA">
        <w:rPr>
          <w:rFonts w:ascii="Calibri" w:hAnsi="Calibri" w:cs="Calibri"/>
          <w:sz w:val="24"/>
          <w:szCs w:val="24"/>
        </w:rPr>
        <w:t xml:space="preserve"> plans to publish a series of reports for people with these conditions in various clinical settings, such as communi</w:t>
      </w:r>
      <w:r w:rsidR="003162CE" w:rsidRPr="005D78CA">
        <w:rPr>
          <w:rFonts w:ascii="Calibri" w:hAnsi="Calibri" w:cs="Calibri"/>
          <w:sz w:val="24"/>
          <w:szCs w:val="24"/>
        </w:rPr>
        <w:t>ty services or inpatient wards.</w:t>
      </w:r>
    </w:p>
    <w:p w:rsidR="003162CE" w:rsidRPr="005D78CA" w:rsidRDefault="003162CE" w:rsidP="003162CE">
      <w:pPr>
        <w:pStyle w:val="ListParagraph"/>
        <w:rPr>
          <w:rFonts w:ascii="Calibri" w:hAnsi="Calibri" w:cs="Calibri"/>
          <w:b/>
          <w:sz w:val="24"/>
          <w:szCs w:val="24"/>
        </w:rPr>
      </w:pPr>
    </w:p>
    <w:p w:rsidR="003162CE" w:rsidRPr="005D78CA" w:rsidRDefault="006C611E" w:rsidP="003162CE">
      <w:pPr>
        <w:pStyle w:val="ListParagraph"/>
        <w:numPr>
          <w:ilvl w:val="0"/>
          <w:numId w:val="22"/>
        </w:numPr>
        <w:spacing w:line="276" w:lineRule="auto"/>
        <w:rPr>
          <w:rFonts w:ascii="Calibri" w:hAnsi="Calibri" w:cs="Calibri"/>
          <w:sz w:val="24"/>
          <w:szCs w:val="24"/>
        </w:rPr>
      </w:pPr>
      <w:r w:rsidRPr="005D78CA">
        <w:rPr>
          <w:rFonts w:ascii="Calibri" w:hAnsi="Calibri" w:cs="Calibri"/>
          <w:b/>
          <w:sz w:val="24"/>
          <w:szCs w:val="24"/>
        </w:rPr>
        <w:t xml:space="preserve">Engagement with medical schools and post graduate training programmes: </w:t>
      </w:r>
      <w:proofErr w:type="spellStart"/>
      <w:r w:rsidR="00221141" w:rsidRPr="005D78CA">
        <w:rPr>
          <w:rFonts w:ascii="Calibri" w:hAnsi="Calibri" w:cs="Calibri"/>
          <w:sz w:val="24"/>
          <w:szCs w:val="24"/>
        </w:rPr>
        <w:t>RADiANT</w:t>
      </w:r>
      <w:proofErr w:type="spellEnd"/>
      <w:r w:rsidR="00221141" w:rsidRPr="005D78CA">
        <w:rPr>
          <w:rFonts w:ascii="Calibri" w:hAnsi="Calibri" w:cs="Calibri"/>
          <w:sz w:val="24"/>
          <w:szCs w:val="24"/>
        </w:rPr>
        <w:t xml:space="preserve"> members have given talks at a range of post graduate training events across the country and are due to address medical students in Leicester and Nottingham in September 2020 and those in Birmingham and Newcastle in November 2020.</w:t>
      </w:r>
    </w:p>
    <w:p w:rsidR="006C450B" w:rsidRPr="005D78CA" w:rsidRDefault="00A7657A" w:rsidP="00864020">
      <w:pPr>
        <w:pStyle w:val="Heading1"/>
        <w:rPr>
          <w:rFonts w:ascii="Calibri" w:hAnsi="Calibri" w:cs="Calibri"/>
        </w:rPr>
      </w:pPr>
      <w:bookmarkStart w:id="10" w:name="_Toc50470545"/>
      <w:r w:rsidRPr="005D78CA">
        <w:rPr>
          <w:rFonts w:ascii="Calibri" w:hAnsi="Calibri" w:cs="Calibri"/>
        </w:rPr>
        <w:lastRenderedPageBreak/>
        <w:t>Public Education</w:t>
      </w:r>
      <w:bookmarkEnd w:id="10"/>
    </w:p>
    <w:p w:rsidR="003162CE" w:rsidRPr="005D78CA" w:rsidRDefault="003162CE" w:rsidP="003162CE">
      <w:pPr>
        <w:rPr>
          <w:rFonts w:ascii="Calibri" w:hAnsi="Calibri" w:cs="Calibri"/>
          <w:lang w:val="en-GB"/>
        </w:rPr>
      </w:pPr>
    </w:p>
    <w:tbl>
      <w:tblPr>
        <w:tblW w:w="11680" w:type="dxa"/>
        <w:tblLook w:val="04A0" w:firstRow="1" w:lastRow="0" w:firstColumn="1" w:lastColumn="0" w:noHBand="0" w:noVBand="1"/>
      </w:tblPr>
      <w:tblGrid>
        <w:gridCol w:w="10092"/>
        <w:gridCol w:w="1588"/>
      </w:tblGrid>
      <w:tr w:rsidR="00966822" w:rsidRPr="005D78CA" w:rsidTr="009D6870">
        <w:trPr>
          <w:trHeight w:val="4289"/>
        </w:trPr>
        <w:tc>
          <w:tcPr>
            <w:tcW w:w="10092" w:type="dxa"/>
          </w:tcPr>
          <w:p w:rsidR="00020EEB" w:rsidRPr="005D78CA" w:rsidRDefault="00020EEB" w:rsidP="004127B3">
            <w:pPr>
              <w:rPr>
                <w:rFonts w:ascii="Calibri" w:hAnsi="Calibri" w:cs="Calibri"/>
                <w:b/>
              </w:rPr>
            </w:pPr>
          </w:p>
          <w:p w:rsidR="00405964" w:rsidRPr="0062727C" w:rsidRDefault="00966822" w:rsidP="004127B3">
            <w:pPr>
              <w:pStyle w:val="ListParagraph"/>
              <w:numPr>
                <w:ilvl w:val="0"/>
                <w:numId w:val="23"/>
              </w:numPr>
              <w:rPr>
                <w:rFonts w:ascii="Calibri" w:hAnsi="Calibri" w:cs="Calibri"/>
                <w:b/>
                <w:sz w:val="24"/>
                <w:szCs w:val="24"/>
              </w:rPr>
            </w:pPr>
            <w:r w:rsidRPr="005D78CA">
              <w:rPr>
                <w:rFonts w:ascii="Calibri" w:hAnsi="Calibri" w:cs="Calibri"/>
                <w:sz w:val="24"/>
                <w:szCs w:val="24"/>
              </w:rPr>
              <w:t xml:space="preserve">One of our aims was to facilitate accessible and accurate information about the mental health of people with developmental disorders. We are therefore delighted </w:t>
            </w:r>
            <w:r w:rsidR="00274FFD" w:rsidRPr="005D78CA">
              <w:rPr>
                <w:rFonts w:ascii="Calibri" w:hAnsi="Calibri" w:cs="Calibri"/>
                <w:sz w:val="24"/>
                <w:szCs w:val="24"/>
              </w:rPr>
              <w:t xml:space="preserve">with the close involvement of </w:t>
            </w:r>
            <w:proofErr w:type="spellStart"/>
            <w:r w:rsidR="00274FFD" w:rsidRPr="005D78CA">
              <w:rPr>
                <w:rFonts w:ascii="Calibri" w:hAnsi="Calibri" w:cs="Calibri"/>
                <w:sz w:val="24"/>
                <w:szCs w:val="24"/>
              </w:rPr>
              <w:t>RADiANT</w:t>
            </w:r>
            <w:proofErr w:type="spellEnd"/>
            <w:r w:rsidR="00274FFD" w:rsidRPr="005D78CA">
              <w:rPr>
                <w:rFonts w:ascii="Calibri" w:hAnsi="Calibri" w:cs="Calibri"/>
                <w:sz w:val="24"/>
                <w:szCs w:val="24"/>
              </w:rPr>
              <w:t xml:space="preserve"> members with </w:t>
            </w:r>
            <w:proofErr w:type="spellStart"/>
            <w:r w:rsidRPr="005D78CA">
              <w:rPr>
                <w:rFonts w:ascii="Calibri" w:hAnsi="Calibri" w:cs="Calibri"/>
                <w:sz w:val="24"/>
                <w:szCs w:val="24"/>
              </w:rPr>
              <w:t>MindEd</w:t>
            </w:r>
            <w:proofErr w:type="spellEnd"/>
            <w:r w:rsidRPr="005D78CA">
              <w:rPr>
                <w:rFonts w:ascii="Calibri" w:hAnsi="Calibri" w:cs="Calibri"/>
                <w:sz w:val="24"/>
                <w:szCs w:val="24"/>
              </w:rPr>
              <w:t xml:space="preserve">.  </w:t>
            </w:r>
            <w:r w:rsidR="00274FFD" w:rsidRPr="005D78CA">
              <w:rPr>
                <w:rFonts w:ascii="Calibri" w:hAnsi="Calibri" w:cs="Calibri"/>
                <w:sz w:val="24"/>
                <w:szCs w:val="24"/>
              </w:rPr>
              <w:t>(</w:t>
            </w:r>
            <w:hyperlink r:id="rId40" w:history="1">
              <w:r w:rsidR="00274FFD" w:rsidRPr="005D78CA">
                <w:rPr>
                  <w:rStyle w:val="Hyperlink"/>
                  <w:rFonts w:ascii="Calibri" w:hAnsi="Calibri" w:cs="Calibri"/>
                  <w:sz w:val="24"/>
                  <w:szCs w:val="24"/>
                </w:rPr>
                <w:t>https://www.minded.org.uk/Catalogue/Index?HierarchyId=0_41284&amp;programmeId=41284</w:t>
              </w:r>
            </w:hyperlink>
            <w:r w:rsidR="00274FFD" w:rsidRPr="005D78CA">
              <w:rPr>
                <w:rFonts w:ascii="Calibri" w:hAnsi="Calibri" w:cs="Calibri"/>
                <w:sz w:val="24"/>
                <w:szCs w:val="24"/>
              </w:rPr>
              <w:t xml:space="preserve"> )</w:t>
            </w:r>
            <w:r w:rsidR="00964C72" w:rsidRPr="005D78CA">
              <w:rPr>
                <w:rFonts w:ascii="Calibri" w:hAnsi="Calibri" w:cs="Calibri"/>
                <w:sz w:val="24"/>
                <w:szCs w:val="24"/>
              </w:rPr>
              <w:t xml:space="preserve"> </w:t>
            </w:r>
            <w:proofErr w:type="spellStart"/>
            <w:r w:rsidR="009D3935" w:rsidRPr="005D78CA">
              <w:rPr>
                <w:rFonts w:ascii="Calibri" w:hAnsi="Calibri" w:cs="Calibri"/>
                <w:sz w:val="24"/>
                <w:szCs w:val="24"/>
              </w:rPr>
              <w:t>RADiANT</w:t>
            </w:r>
            <w:proofErr w:type="spellEnd"/>
            <w:r w:rsidR="009D3935" w:rsidRPr="005D78CA">
              <w:rPr>
                <w:rFonts w:ascii="Calibri" w:hAnsi="Calibri" w:cs="Calibri"/>
                <w:sz w:val="24"/>
                <w:szCs w:val="24"/>
              </w:rPr>
              <w:t xml:space="preserve"> convenor Professor </w:t>
            </w:r>
            <w:r w:rsidR="00274FFD" w:rsidRPr="005D78CA">
              <w:rPr>
                <w:rFonts w:ascii="Calibri" w:hAnsi="Calibri" w:cs="Calibri"/>
                <w:sz w:val="24"/>
                <w:szCs w:val="24"/>
              </w:rPr>
              <w:t xml:space="preserve">Regi Alexander was the lead editor for the tier 1 modules and joint convenor Professor </w:t>
            </w:r>
            <w:r w:rsidR="009D3935" w:rsidRPr="005D78CA">
              <w:rPr>
                <w:rFonts w:ascii="Calibri" w:hAnsi="Calibri" w:cs="Calibri"/>
                <w:sz w:val="24"/>
                <w:szCs w:val="24"/>
              </w:rPr>
              <w:t>Peter Langdon</w:t>
            </w:r>
            <w:r w:rsidR="00DF5A62" w:rsidRPr="005D78CA">
              <w:rPr>
                <w:rFonts w:ascii="Calibri" w:hAnsi="Calibri" w:cs="Calibri"/>
                <w:sz w:val="24"/>
                <w:szCs w:val="24"/>
              </w:rPr>
              <w:t xml:space="preserve"> and me</w:t>
            </w:r>
            <w:r w:rsidR="00717228" w:rsidRPr="005D78CA">
              <w:rPr>
                <w:rFonts w:ascii="Calibri" w:hAnsi="Calibri" w:cs="Calibri"/>
                <w:sz w:val="24"/>
                <w:szCs w:val="24"/>
              </w:rPr>
              <w:t>m</w:t>
            </w:r>
            <w:r w:rsidR="00DF5A62" w:rsidRPr="005D78CA">
              <w:rPr>
                <w:rFonts w:ascii="Calibri" w:hAnsi="Calibri" w:cs="Calibri"/>
                <w:sz w:val="24"/>
                <w:szCs w:val="24"/>
              </w:rPr>
              <w:t xml:space="preserve">ber </w:t>
            </w:r>
            <w:r w:rsidR="00717228" w:rsidRPr="005D78CA">
              <w:rPr>
                <w:rFonts w:ascii="Calibri" w:hAnsi="Calibri" w:cs="Calibri"/>
                <w:sz w:val="24"/>
                <w:szCs w:val="24"/>
              </w:rPr>
              <w:t xml:space="preserve">Dr </w:t>
            </w:r>
            <w:r w:rsidR="00DF5A62" w:rsidRPr="005D78CA">
              <w:rPr>
                <w:rFonts w:ascii="Calibri" w:hAnsi="Calibri" w:cs="Calibri"/>
                <w:sz w:val="24"/>
                <w:szCs w:val="24"/>
              </w:rPr>
              <w:t xml:space="preserve">John </w:t>
            </w:r>
            <w:proofErr w:type="spellStart"/>
            <w:r w:rsidR="00DF5A62" w:rsidRPr="005D78CA">
              <w:rPr>
                <w:rFonts w:ascii="Calibri" w:hAnsi="Calibri" w:cs="Calibri"/>
                <w:sz w:val="24"/>
                <w:szCs w:val="24"/>
              </w:rPr>
              <w:t>Devapriam</w:t>
            </w:r>
            <w:proofErr w:type="spellEnd"/>
            <w:r w:rsidR="00DF5A62" w:rsidRPr="005D78CA">
              <w:rPr>
                <w:rFonts w:ascii="Calibri" w:hAnsi="Calibri" w:cs="Calibri"/>
                <w:sz w:val="24"/>
                <w:szCs w:val="24"/>
              </w:rPr>
              <w:t xml:space="preserve"> were involved as lead editors</w:t>
            </w:r>
            <w:r w:rsidR="00274FFD" w:rsidRPr="005D78CA">
              <w:rPr>
                <w:rFonts w:ascii="Calibri" w:hAnsi="Calibri" w:cs="Calibri"/>
                <w:sz w:val="24"/>
                <w:szCs w:val="24"/>
              </w:rPr>
              <w:t xml:space="preserve"> in the subsequent modules</w:t>
            </w:r>
            <w:r w:rsidR="00DF5A62" w:rsidRPr="005D78CA">
              <w:rPr>
                <w:rFonts w:ascii="Calibri" w:hAnsi="Calibri" w:cs="Calibri"/>
                <w:sz w:val="24"/>
                <w:szCs w:val="24"/>
              </w:rPr>
              <w:t>.</w:t>
            </w:r>
            <w:r w:rsidR="00274FFD" w:rsidRPr="005D78CA">
              <w:rPr>
                <w:rFonts w:ascii="Calibri" w:hAnsi="Calibri" w:cs="Calibri"/>
                <w:sz w:val="24"/>
                <w:szCs w:val="24"/>
              </w:rPr>
              <w:t xml:space="preserve"> These resources are freely available.</w:t>
            </w:r>
          </w:p>
          <w:p w:rsidR="0062727C" w:rsidRPr="0062727C" w:rsidRDefault="0062727C" w:rsidP="0062727C">
            <w:pPr>
              <w:pStyle w:val="ListParagraph"/>
              <w:ind w:left="360"/>
              <w:rPr>
                <w:rFonts w:ascii="Calibri" w:hAnsi="Calibri" w:cs="Calibri"/>
                <w:b/>
                <w:sz w:val="24"/>
                <w:szCs w:val="24"/>
              </w:rPr>
            </w:pPr>
          </w:p>
          <w:p w:rsidR="006D1699" w:rsidRPr="001875D5" w:rsidRDefault="006D1699" w:rsidP="001875D5">
            <w:pPr>
              <w:pStyle w:val="ListParagraph"/>
              <w:numPr>
                <w:ilvl w:val="0"/>
                <w:numId w:val="23"/>
              </w:numPr>
              <w:rPr>
                <w:rFonts w:ascii="Calibri" w:hAnsi="Calibri" w:cs="Calibri"/>
                <w:sz w:val="24"/>
                <w:szCs w:val="24"/>
              </w:rPr>
            </w:pPr>
            <w:r>
              <w:rPr>
                <w:rFonts w:ascii="Calibri" w:hAnsi="Calibri" w:cs="Calibri"/>
                <w:b/>
                <w:sz w:val="24"/>
                <w:szCs w:val="24"/>
              </w:rPr>
              <w:t xml:space="preserve">CPD programme: </w:t>
            </w:r>
            <w:r w:rsidRPr="001875D5">
              <w:rPr>
                <w:rFonts w:ascii="Calibri" w:hAnsi="Calibri" w:cs="Calibri"/>
                <w:sz w:val="24"/>
                <w:szCs w:val="24"/>
              </w:rPr>
              <w:t xml:space="preserve">A 12 Free Continuing Professional Development Programme on Forensic Learning Disability will be held on the last Friday of every month, 1pm-2pm at Little </w:t>
            </w:r>
            <w:proofErr w:type="spellStart"/>
            <w:r w:rsidRPr="001875D5">
              <w:rPr>
                <w:rFonts w:ascii="Calibri" w:hAnsi="Calibri" w:cs="Calibri"/>
                <w:sz w:val="24"/>
                <w:szCs w:val="24"/>
              </w:rPr>
              <w:t>Plumstead</w:t>
            </w:r>
            <w:proofErr w:type="spellEnd"/>
            <w:r w:rsidRPr="001875D5">
              <w:rPr>
                <w:rFonts w:ascii="Calibri" w:hAnsi="Calibri" w:cs="Calibri"/>
                <w:sz w:val="24"/>
                <w:szCs w:val="24"/>
              </w:rPr>
              <w:t xml:space="preserve"> Hospital Norwich, which will also </w:t>
            </w:r>
            <w:r w:rsidR="001875D5" w:rsidRPr="001875D5">
              <w:rPr>
                <w:rFonts w:ascii="Calibri" w:hAnsi="Calibri" w:cs="Calibri"/>
                <w:sz w:val="24"/>
                <w:szCs w:val="24"/>
              </w:rPr>
              <w:t xml:space="preserve">be streamed on Microsoft Teams. </w:t>
            </w:r>
            <w:r w:rsidR="001875D5">
              <w:rPr>
                <w:rFonts w:ascii="Calibri" w:hAnsi="Calibri" w:cs="Calibri"/>
                <w:sz w:val="24"/>
                <w:szCs w:val="24"/>
              </w:rPr>
              <w:t xml:space="preserve">Topics include fire setting and arson, risk assessment, family experiences, and substance misuse. These sessions are open to all and if you would like to attend, please contact </w:t>
            </w:r>
            <w:hyperlink r:id="rId41" w:history="1">
              <w:r w:rsidR="001875D5" w:rsidRPr="00E75896">
                <w:rPr>
                  <w:rStyle w:val="Hyperlink"/>
                  <w:rFonts w:ascii="Calibri" w:hAnsi="Calibri" w:cs="Calibri"/>
                  <w:sz w:val="24"/>
                  <w:szCs w:val="24"/>
                </w:rPr>
                <w:t>claire.hennessy2@nhs.net</w:t>
              </w:r>
            </w:hyperlink>
            <w:r w:rsidR="001875D5">
              <w:rPr>
                <w:rFonts w:ascii="Calibri" w:hAnsi="Calibri" w:cs="Calibri"/>
                <w:sz w:val="24"/>
                <w:szCs w:val="24"/>
              </w:rPr>
              <w:t xml:space="preserve">.  </w:t>
            </w:r>
          </w:p>
          <w:p w:rsidR="00405964" w:rsidRPr="005D78CA" w:rsidRDefault="00405964" w:rsidP="004127B3">
            <w:pPr>
              <w:pStyle w:val="ListParagraph"/>
              <w:rPr>
                <w:rFonts w:ascii="Calibri" w:hAnsi="Calibri" w:cs="Calibri"/>
                <w:b/>
                <w:sz w:val="24"/>
                <w:szCs w:val="24"/>
              </w:rPr>
            </w:pPr>
          </w:p>
          <w:p w:rsidR="00405964" w:rsidRPr="005D78CA" w:rsidRDefault="00405964" w:rsidP="004127B3">
            <w:pPr>
              <w:pStyle w:val="ListParagraph"/>
              <w:numPr>
                <w:ilvl w:val="0"/>
                <w:numId w:val="23"/>
              </w:numPr>
              <w:spacing w:after="0"/>
              <w:rPr>
                <w:rFonts w:ascii="Calibri" w:hAnsi="Calibri" w:cs="Calibri"/>
                <w:b/>
                <w:sz w:val="24"/>
                <w:szCs w:val="24"/>
              </w:rPr>
            </w:pPr>
            <w:r w:rsidRPr="005D78CA">
              <w:rPr>
                <w:rFonts w:ascii="Calibri" w:hAnsi="Calibri" w:cs="Calibri"/>
                <w:b/>
                <w:sz w:val="24"/>
                <w:szCs w:val="24"/>
              </w:rPr>
              <w:t>Website &amp; Social M</w:t>
            </w:r>
            <w:r w:rsidR="00964C72" w:rsidRPr="005D78CA">
              <w:rPr>
                <w:rFonts w:ascii="Calibri" w:hAnsi="Calibri" w:cs="Calibri"/>
                <w:b/>
                <w:sz w:val="24"/>
                <w:szCs w:val="24"/>
              </w:rPr>
              <w:t>edia</w:t>
            </w:r>
            <w:r w:rsidR="00964C72" w:rsidRPr="005D78CA">
              <w:rPr>
                <w:rFonts w:ascii="Calibri" w:hAnsi="Calibri" w:cs="Calibri"/>
                <w:sz w:val="24"/>
                <w:szCs w:val="24"/>
              </w:rPr>
              <w:t xml:space="preserve">: </w:t>
            </w:r>
            <w:r w:rsidRPr="005D78CA">
              <w:rPr>
                <w:rFonts w:ascii="Calibri" w:hAnsi="Calibri" w:cs="Calibri"/>
                <w:sz w:val="24"/>
                <w:szCs w:val="24"/>
              </w:rPr>
              <w:t xml:space="preserve">The </w:t>
            </w:r>
            <w:proofErr w:type="spellStart"/>
            <w:r w:rsidRPr="005D78CA">
              <w:rPr>
                <w:rFonts w:ascii="Calibri" w:hAnsi="Calibri" w:cs="Calibri"/>
                <w:sz w:val="24"/>
                <w:szCs w:val="24"/>
              </w:rPr>
              <w:t>RADiANT</w:t>
            </w:r>
            <w:proofErr w:type="spellEnd"/>
            <w:r w:rsidRPr="005D78CA">
              <w:rPr>
                <w:rFonts w:ascii="Calibri" w:hAnsi="Calibri" w:cs="Calibri"/>
                <w:sz w:val="24"/>
                <w:szCs w:val="24"/>
              </w:rPr>
              <w:t xml:space="preserve"> website went live on 1</w:t>
            </w:r>
            <w:r w:rsidRPr="005D78CA">
              <w:rPr>
                <w:rFonts w:ascii="Calibri" w:hAnsi="Calibri" w:cs="Calibri"/>
                <w:sz w:val="24"/>
                <w:szCs w:val="24"/>
                <w:vertAlign w:val="superscript"/>
              </w:rPr>
              <w:t>st</w:t>
            </w:r>
            <w:r w:rsidRPr="005D78CA">
              <w:rPr>
                <w:rFonts w:ascii="Calibri" w:hAnsi="Calibri" w:cs="Calibri"/>
                <w:sz w:val="24"/>
                <w:szCs w:val="24"/>
              </w:rPr>
              <w:t xml:space="preserve"> November 2019 on </w:t>
            </w:r>
            <w:hyperlink r:id="rId42" w:history="1">
              <w:r w:rsidRPr="005D78CA">
                <w:rPr>
                  <w:rStyle w:val="Hyperlink"/>
                  <w:rFonts w:ascii="Calibri" w:hAnsi="Calibri" w:cs="Calibri"/>
                  <w:sz w:val="24"/>
                  <w:szCs w:val="24"/>
                </w:rPr>
                <w:t>http://radiant.nhs.uk/</w:t>
              </w:r>
            </w:hyperlink>
            <w:r w:rsidRPr="005D78CA">
              <w:rPr>
                <w:rFonts w:ascii="Calibri" w:hAnsi="Calibri" w:cs="Calibri"/>
                <w:sz w:val="24"/>
                <w:szCs w:val="24"/>
              </w:rPr>
              <w:t xml:space="preserve">. The website is linked from our social media pages (Twitter and Facebook) and is visited daily. </w:t>
            </w:r>
            <w:proofErr w:type="spellStart"/>
            <w:r w:rsidRPr="005D78CA">
              <w:rPr>
                <w:rFonts w:ascii="Calibri" w:hAnsi="Calibri" w:cs="Calibri"/>
                <w:sz w:val="24"/>
                <w:szCs w:val="24"/>
              </w:rPr>
              <w:t>RADiANT</w:t>
            </w:r>
            <w:proofErr w:type="spellEnd"/>
            <w:r w:rsidRPr="005D78CA">
              <w:rPr>
                <w:rFonts w:ascii="Calibri" w:hAnsi="Calibri" w:cs="Calibri"/>
                <w:sz w:val="24"/>
                <w:szCs w:val="24"/>
              </w:rPr>
              <w:t xml:space="preserve"> has over 1000 followers on Twitter and 150 likes on Facebook.</w:t>
            </w:r>
          </w:p>
          <w:p w:rsidR="00964C72" w:rsidRPr="005D78CA" w:rsidRDefault="00964C72" w:rsidP="004127B3">
            <w:pPr>
              <w:pStyle w:val="ListParagraph"/>
              <w:rPr>
                <w:rFonts w:ascii="Calibri" w:hAnsi="Calibri" w:cs="Calibri"/>
                <w:b/>
                <w:sz w:val="24"/>
                <w:szCs w:val="24"/>
              </w:rPr>
            </w:pPr>
          </w:p>
        </w:tc>
        <w:tc>
          <w:tcPr>
            <w:tcW w:w="1588" w:type="dxa"/>
          </w:tcPr>
          <w:p w:rsidR="00966822" w:rsidRPr="005D78CA" w:rsidRDefault="00966822" w:rsidP="00966822">
            <w:pPr>
              <w:jc w:val="right"/>
              <w:rPr>
                <w:rFonts w:ascii="Calibri" w:hAnsi="Calibri" w:cs="Calibri"/>
              </w:rPr>
            </w:pPr>
          </w:p>
        </w:tc>
      </w:tr>
    </w:tbl>
    <w:p w:rsidR="00966822" w:rsidRPr="005D78CA" w:rsidRDefault="00966822" w:rsidP="00211A6D">
      <w:pPr>
        <w:pStyle w:val="Heading1"/>
        <w:rPr>
          <w:rFonts w:ascii="Calibri" w:hAnsi="Calibri" w:cs="Calibri"/>
        </w:rPr>
      </w:pPr>
      <w:bookmarkStart w:id="11" w:name="_Toc50470546"/>
      <w:r w:rsidRPr="005D78CA">
        <w:rPr>
          <w:rFonts w:ascii="Calibri" w:hAnsi="Calibri" w:cs="Calibri"/>
        </w:rPr>
        <w:t>Staff Development</w:t>
      </w:r>
      <w:bookmarkEnd w:id="11"/>
    </w:p>
    <w:p w:rsidR="003162CE" w:rsidRPr="005D78CA" w:rsidRDefault="003162CE" w:rsidP="003162CE">
      <w:pPr>
        <w:rPr>
          <w:rFonts w:ascii="Calibri" w:hAnsi="Calibri" w:cs="Calibri"/>
          <w:lang w:val="en-GB"/>
        </w:rPr>
      </w:pPr>
    </w:p>
    <w:p w:rsidR="00966822" w:rsidRPr="005D78CA" w:rsidRDefault="00966822" w:rsidP="004127B3">
      <w:pPr>
        <w:pStyle w:val="NoSpacing"/>
        <w:numPr>
          <w:ilvl w:val="0"/>
          <w:numId w:val="24"/>
        </w:numPr>
        <w:rPr>
          <w:rFonts w:ascii="Calibri" w:hAnsi="Calibri" w:cs="Calibri"/>
          <w:b/>
          <w:sz w:val="24"/>
          <w:szCs w:val="24"/>
        </w:rPr>
      </w:pPr>
      <w:r w:rsidRPr="005D78CA">
        <w:rPr>
          <w:rFonts w:ascii="Calibri" w:hAnsi="Calibri" w:cs="Calibri"/>
          <w:b/>
          <w:sz w:val="24"/>
          <w:szCs w:val="24"/>
        </w:rPr>
        <w:t>Webinars</w:t>
      </w:r>
    </w:p>
    <w:p w:rsidR="00966822" w:rsidRPr="005D78CA" w:rsidRDefault="00966822" w:rsidP="004127B3">
      <w:pPr>
        <w:pStyle w:val="ListParagraph"/>
        <w:numPr>
          <w:ilvl w:val="0"/>
          <w:numId w:val="25"/>
        </w:numPr>
        <w:rPr>
          <w:rFonts w:ascii="Calibri" w:hAnsi="Calibri" w:cs="Calibri"/>
          <w:sz w:val="24"/>
          <w:szCs w:val="24"/>
        </w:rPr>
      </w:pPr>
      <w:r w:rsidRPr="005D78CA">
        <w:rPr>
          <w:rFonts w:ascii="Calibri" w:hAnsi="Calibri" w:cs="Calibri"/>
          <w:b/>
          <w:sz w:val="24"/>
          <w:szCs w:val="24"/>
        </w:rPr>
        <w:t xml:space="preserve">Royal Society of Medicine Webinar on COVID-19 - </w:t>
      </w:r>
      <w:proofErr w:type="spellStart"/>
      <w:r w:rsidRPr="005D78CA">
        <w:rPr>
          <w:rFonts w:ascii="Calibri" w:hAnsi="Calibri" w:cs="Calibri"/>
          <w:sz w:val="24"/>
          <w:szCs w:val="24"/>
        </w:rPr>
        <w:t>RADiANT</w:t>
      </w:r>
      <w:proofErr w:type="spellEnd"/>
      <w:r w:rsidRPr="005D78CA">
        <w:rPr>
          <w:rFonts w:ascii="Calibri" w:hAnsi="Calibri" w:cs="Calibri"/>
          <w:sz w:val="24"/>
          <w:szCs w:val="24"/>
        </w:rPr>
        <w:t xml:space="preserve"> convenor, Professor Regi Alexander joined Baroness Sheila Hollins (founder of the Books Beyond Words series and expert by experience) and Dr Silvana </w:t>
      </w:r>
      <w:proofErr w:type="spellStart"/>
      <w:r w:rsidRPr="005D78CA">
        <w:rPr>
          <w:rFonts w:ascii="Calibri" w:hAnsi="Calibri" w:cs="Calibri"/>
          <w:sz w:val="24"/>
          <w:szCs w:val="24"/>
        </w:rPr>
        <w:t>Unigwe</w:t>
      </w:r>
      <w:proofErr w:type="spellEnd"/>
      <w:r w:rsidRPr="005D78CA">
        <w:rPr>
          <w:rFonts w:ascii="Calibri" w:hAnsi="Calibri" w:cs="Calibri"/>
          <w:sz w:val="24"/>
          <w:szCs w:val="24"/>
        </w:rPr>
        <w:t xml:space="preserve"> (GP, Head of Doctors- Helen </w:t>
      </w:r>
      <w:proofErr w:type="spellStart"/>
      <w:r w:rsidRPr="005D78CA">
        <w:rPr>
          <w:rFonts w:ascii="Calibri" w:hAnsi="Calibri" w:cs="Calibri"/>
          <w:sz w:val="24"/>
          <w:szCs w:val="24"/>
        </w:rPr>
        <w:t>Bamber</w:t>
      </w:r>
      <w:proofErr w:type="spellEnd"/>
      <w:r w:rsidRPr="005D78CA">
        <w:rPr>
          <w:rFonts w:ascii="Calibri" w:hAnsi="Calibri" w:cs="Calibri"/>
          <w:sz w:val="24"/>
          <w:szCs w:val="24"/>
        </w:rPr>
        <w:t xml:space="preserve"> Foundation &amp; Clinical Adviser on Autism to the Royal College of General Practitioners) at a webinar organised by the Royal Society of Medicine (RSM) on 30 April 2020. Titled, "The Equity Challenge- COVID 19 and healthcare in People with Intellectual Disability", the webinar had around 450 registered participants and was chaired by Dr Martin Bollard, President of the RSM's Intellectual Disability Section.</w:t>
      </w:r>
    </w:p>
    <w:p w:rsidR="00274FFD" w:rsidRPr="005D78CA" w:rsidRDefault="00274FFD" w:rsidP="004127B3">
      <w:pPr>
        <w:pStyle w:val="ListParagraph"/>
        <w:rPr>
          <w:rFonts w:ascii="Calibri" w:hAnsi="Calibri" w:cs="Calibri"/>
          <w:sz w:val="24"/>
          <w:szCs w:val="24"/>
        </w:rPr>
      </w:pPr>
    </w:p>
    <w:p w:rsidR="00966822" w:rsidRPr="005D78CA" w:rsidRDefault="00966822" w:rsidP="004127B3">
      <w:pPr>
        <w:pStyle w:val="ListParagraph"/>
        <w:numPr>
          <w:ilvl w:val="0"/>
          <w:numId w:val="25"/>
        </w:numPr>
        <w:rPr>
          <w:rFonts w:ascii="Calibri" w:hAnsi="Calibri" w:cs="Calibri"/>
          <w:sz w:val="24"/>
          <w:szCs w:val="24"/>
        </w:rPr>
      </w:pPr>
      <w:proofErr w:type="spellStart"/>
      <w:r w:rsidRPr="005D78CA">
        <w:rPr>
          <w:rFonts w:ascii="Calibri" w:hAnsi="Calibri" w:cs="Calibri"/>
          <w:b/>
          <w:sz w:val="24"/>
          <w:szCs w:val="24"/>
        </w:rPr>
        <w:t>RADiANT</w:t>
      </w:r>
      <w:proofErr w:type="spellEnd"/>
      <w:r w:rsidRPr="005D78CA">
        <w:rPr>
          <w:rFonts w:ascii="Calibri" w:hAnsi="Calibri" w:cs="Calibri"/>
          <w:b/>
          <w:sz w:val="24"/>
          <w:szCs w:val="24"/>
        </w:rPr>
        <w:t xml:space="preserve"> Convenors and Advisory Group Members Present at </w:t>
      </w:r>
      <w:proofErr w:type="spellStart"/>
      <w:r w:rsidRPr="005D78CA">
        <w:rPr>
          <w:rFonts w:ascii="Calibri" w:hAnsi="Calibri" w:cs="Calibri"/>
          <w:b/>
          <w:sz w:val="24"/>
          <w:szCs w:val="24"/>
        </w:rPr>
        <w:t>RCPsych</w:t>
      </w:r>
      <w:proofErr w:type="spellEnd"/>
      <w:r w:rsidRPr="005D78CA">
        <w:rPr>
          <w:rFonts w:ascii="Calibri" w:hAnsi="Calibri" w:cs="Calibri"/>
          <w:b/>
          <w:sz w:val="24"/>
          <w:szCs w:val="24"/>
        </w:rPr>
        <w:t xml:space="preserve"> Webinar COVID-19 - </w:t>
      </w:r>
      <w:r w:rsidRPr="005D78CA">
        <w:rPr>
          <w:rFonts w:ascii="Calibri" w:hAnsi="Calibri" w:cs="Calibri"/>
          <w:sz w:val="24"/>
          <w:szCs w:val="24"/>
        </w:rPr>
        <w:t xml:space="preserve">Ms </w:t>
      </w:r>
      <w:proofErr w:type="spellStart"/>
      <w:r w:rsidRPr="005D78CA">
        <w:rPr>
          <w:rFonts w:ascii="Calibri" w:hAnsi="Calibri" w:cs="Calibri"/>
          <w:sz w:val="24"/>
          <w:szCs w:val="24"/>
        </w:rPr>
        <w:t>Andreana</w:t>
      </w:r>
      <w:proofErr w:type="spellEnd"/>
      <w:r w:rsidRPr="005D78CA">
        <w:rPr>
          <w:rFonts w:ascii="Calibri" w:hAnsi="Calibri" w:cs="Calibri"/>
          <w:sz w:val="24"/>
          <w:szCs w:val="24"/>
        </w:rPr>
        <w:t xml:space="preserve"> Howell (Expert by Experience), Professor Regi Alexander, Professor Peter Langdon and Dr Jean O'Hara spoke about the clinical guidelines for COVID-19 in People with Intellectual Disability and Other Developmental Disorders at a webinar organised by the Royal College of Psychiatrists on 23 April 2020. The event was attended by over 1300 registered participants and was chaired by Dr Ken Courtenay, Chair of the Faculty of Psychiatry of Intellectual Disability at the Royal College.</w:t>
      </w:r>
    </w:p>
    <w:p w:rsidR="00966822" w:rsidRPr="005D78CA" w:rsidRDefault="00966822" w:rsidP="004127B3">
      <w:pPr>
        <w:pStyle w:val="NoSpacing"/>
        <w:numPr>
          <w:ilvl w:val="0"/>
          <w:numId w:val="25"/>
        </w:numPr>
        <w:rPr>
          <w:rFonts w:ascii="Calibri" w:hAnsi="Calibri" w:cs="Calibri"/>
          <w:b/>
          <w:sz w:val="24"/>
          <w:szCs w:val="24"/>
        </w:rPr>
      </w:pPr>
      <w:proofErr w:type="spellStart"/>
      <w:r w:rsidRPr="005D78CA">
        <w:rPr>
          <w:rFonts w:ascii="Calibri" w:hAnsi="Calibri" w:cs="Calibri"/>
          <w:b/>
          <w:sz w:val="24"/>
          <w:szCs w:val="24"/>
        </w:rPr>
        <w:t>RADiANT</w:t>
      </w:r>
      <w:proofErr w:type="spellEnd"/>
      <w:r w:rsidRPr="005D78CA">
        <w:rPr>
          <w:rFonts w:ascii="Calibri" w:hAnsi="Calibri" w:cs="Calibri"/>
          <w:b/>
          <w:sz w:val="24"/>
          <w:szCs w:val="24"/>
        </w:rPr>
        <w:t xml:space="preserve"> Network Manager presents at CPD sessions - </w:t>
      </w:r>
      <w:r w:rsidRPr="005D78CA">
        <w:rPr>
          <w:rFonts w:ascii="Calibri" w:hAnsi="Calibri" w:cs="Calibri"/>
          <w:sz w:val="24"/>
          <w:szCs w:val="24"/>
        </w:rPr>
        <w:t xml:space="preserve">Verity has provided training via webinar for two local continuing professional development (CPD) groups, one for Hertfordshire Partnership University NHS Foundation Trust on Autism Women and </w:t>
      </w:r>
      <w:r w:rsidRPr="005D78CA">
        <w:rPr>
          <w:rFonts w:ascii="Calibri" w:hAnsi="Calibri" w:cs="Calibri"/>
          <w:sz w:val="24"/>
          <w:szCs w:val="24"/>
        </w:rPr>
        <w:lastRenderedPageBreak/>
        <w:t>Girls, and one for the Norfolk and Suffolk NHS Foundation Trust, on Autism and Offending Behaviours.</w:t>
      </w:r>
      <w:r w:rsidRPr="005D78CA">
        <w:rPr>
          <w:rFonts w:ascii="Calibri" w:hAnsi="Calibri" w:cs="Calibri"/>
          <w:b/>
          <w:sz w:val="24"/>
          <w:szCs w:val="24"/>
        </w:rPr>
        <w:t xml:space="preserve"> </w:t>
      </w:r>
    </w:p>
    <w:p w:rsidR="00966822" w:rsidRPr="005D78CA" w:rsidRDefault="00966822" w:rsidP="00966822">
      <w:pPr>
        <w:pStyle w:val="NoSpacing"/>
        <w:rPr>
          <w:rFonts w:ascii="Calibri" w:hAnsi="Calibri" w:cs="Calibri"/>
          <w:b/>
          <w:sz w:val="24"/>
          <w:szCs w:val="24"/>
        </w:rPr>
      </w:pPr>
    </w:p>
    <w:tbl>
      <w:tblPr>
        <w:tblW w:w="0" w:type="auto"/>
        <w:tblLook w:val="04A0" w:firstRow="1" w:lastRow="0" w:firstColumn="1" w:lastColumn="0" w:noHBand="0" w:noVBand="1"/>
      </w:tblPr>
      <w:tblGrid>
        <w:gridCol w:w="5778"/>
        <w:gridCol w:w="3464"/>
      </w:tblGrid>
      <w:tr w:rsidR="000A4D43" w:rsidRPr="005D78CA" w:rsidTr="009D6870">
        <w:trPr>
          <w:trHeight w:val="1412"/>
        </w:trPr>
        <w:tc>
          <w:tcPr>
            <w:tcW w:w="5778" w:type="dxa"/>
          </w:tcPr>
          <w:p w:rsidR="000A4D43" w:rsidRPr="005D78CA" w:rsidRDefault="000A4D43" w:rsidP="009D6870">
            <w:pPr>
              <w:pStyle w:val="NoSpacing"/>
              <w:numPr>
                <w:ilvl w:val="0"/>
                <w:numId w:val="25"/>
              </w:numPr>
              <w:rPr>
                <w:rFonts w:ascii="Calibri" w:hAnsi="Calibri" w:cs="Calibri"/>
                <w:sz w:val="24"/>
                <w:szCs w:val="24"/>
              </w:rPr>
            </w:pPr>
            <w:proofErr w:type="spellStart"/>
            <w:r w:rsidRPr="005D78CA">
              <w:rPr>
                <w:rFonts w:ascii="Calibri" w:hAnsi="Calibri" w:cs="Calibri"/>
                <w:b/>
                <w:sz w:val="24"/>
                <w:szCs w:val="24"/>
              </w:rPr>
              <w:t>MindEd</w:t>
            </w:r>
            <w:proofErr w:type="spellEnd"/>
            <w:r w:rsidRPr="005D78CA">
              <w:rPr>
                <w:rFonts w:ascii="Calibri" w:hAnsi="Calibri" w:cs="Calibri"/>
                <w:b/>
                <w:sz w:val="24"/>
                <w:szCs w:val="24"/>
              </w:rPr>
              <w:t xml:space="preserve"> partnership - </w:t>
            </w:r>
            <w:proofErr w:type="spellStart"/>
            <w:r w:rsidRPr="005D78CA">
              <w:rPr>
                <w:rFonts w:ascii="Calibri" w:hAnsi="Calibri" w:cs="Calibri"/>
                <w:sz w:val="24"/>
                <w:szCs w:val="24"/>
              </w:rPr>
              <w:t>MindEd</w:t>
            </w:r>
            <w:proofErr w:type="spellEnd"/>
            <w:r w:rsidRPr="005D78CA">
              <w:rPr>
                <w:rFonts w:ascii="Calibri" w:hAnsi="Calibri" w:cs="Calibri"/>
                <w:sz w:val="24"/>
                <w:szCs w:val="24"/>
              </w:rPr>
              <w:t xml:space="preserve"> facilitates access for </w:t>
            </w:r>
            <w:proofErr w:type="gramStart"/>
            <w:r w:rsidRPr="005D78CA">
              <w:rPr>
                <w:rFonts w:ascii="Calibri" w:hAnsi="Calibri" w:cs="Calibri"/>
                <w:sz w:val="24"/>
                <w:szCs w:val="24"/>
              </w:rPr>
              <w:t>staff develop</w:t>
            </w:r>
            <w:proofErr w:type="gramEnd"/>
            <w:r w:rsidRPr="005D78CA">
              <w:rPr>
                <w:rFonts w:ascii="Calibri" w:hAnsi="Calibri" w:cs="Calibri"/>
                <w:sz w:val="24"/>
                <w:szCs w:val="24"/>
              </w:rPr>
              <w:t xml:space="preserve"> through the provision of free mental health e-learning resources. It is aimed at anyone from beginner through to specialist. </w:t>
            </w:r>
          </w:p>
        </w:tc>
        <w:tc>
          <w:tcPr>
            <w:tcW w:w="3464" w:type="dxa"/>
          </w:tcPr>
          <w:p w:rsidR="000A4D43" w:rsidRPr="005D78CA" w:rsidRDefault="000A4D43" w:rsidP="00521795">
            <w:pPr>
              <w:jc w:val="right"/>
              <w:rPr>
                <w:rFonts w:ascii="Calibri" w:hAnsi="Calibri" w:cs="Calibri"/>
              </w:rPr>
            </w:pPr>
            <w:r w:rsidRPr="005D78CA">
              <w:rPr>
                <w:rFonts w:ascii="Calibri" w:hAnsi="Calibri" w:cs="Calibri"/>
                <w:noProof/>
                <w:lang w:val="en-GB" w:eastAsia="en-GB"/>
              </w:rPr>
              <w:drawing>
                <wp:inline distT="0" distB="0" distL="0" distR="0" wp14:anchorId="65996B88" wp14:editId="49BF2137">
                  <wp:extent cx="1951204" cy="562707"/>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962790" cy="566048"/>
                          </a:xfrm>
                          <a:prstGeom prst="rect">
                            <a:avLst/>
                          </a:prstGeom>
                        </pic:spPr>
                      </pic:pic>
                    </a:graphicData>
                  </a:graphic>
                </wp:inline>
              </w:drawing>
            </w:r>
          </w:p>
        </w:tc>
      </w:tr>
    </w:tbl>
    <w:p w:rsidR="009D6870" w:rsidRPr="005D78CA" w:rsidRDefault="009D6870" w:rsidP="00AC522A">
      <w:pPr>
        <w:pStyle w:val="NoSpacing"/>
        <w:ind w:left="720"/>
        <w:rPr>
          <w:rFonts w:ascii="Calibri" w:hAnsi="Calibri" w:cs="Calibri"/>
          <w:sz w:val="24"/>
          <w:szCs w:val="24"/>
        </w:rPr>
      </w:pPr>
      <w:r w:rsidRPr="005D78CA">
        <w:rPr>
          <w:rFonts w:ascii="Calibri" w:hAnsi="Calibri" w:cs="Calibri"/>
          <w:sz w:val="24"/>
          <w:szCs w:val="24"/>
        </w:rPr>
        <w:t xml:space="preserve">All the information provided is quality assured by experts, useful, and easy to understand. </w:t>
      </w:r>
      <w:proofErr w:type="spellStart"/>
      <w:r w:rsidRPr="005D78CA">
        <w:rPr>
          <w:rFonts w:ascii="Calibri" w:hAnsi="Calibri" w:cs="Calibri"/>
          <w:sz w:val="24"/>
          <w:szCs w:val="24"/>
        </w:rPr>
        <w:t>MindEd</w:t>
      </w:r>
      <w:proofErr w:type="spellEnd"/>
      <w:r w:rsidRPr="005D78CA">
        <w:rPr>
          <w:rFonts w:ascii="Calibri" w:hAnsi="Calibri" w:cs="Calibri"/>
          <w:sz w:val="24"/>
          <w:szCs w:val="24"/>
        </w:rPr>
        <w:t xml:space="preserve"> currently hosts an ever expanding and developing set of modules and courses on topics such as: </w:t>
      </w:r>
    </w:p>
    <w:p w:rsidR="009D6870" w:rsidRPr="005D78CA" w:rsidRDefault="009D6870" w:rsidP="009D6870">
      <w:pPr>
        <w:pStyle w:val="ListParagraph"/>
        <w:numPr>
          <w:ilvl w:val="0"/>
          <w:numId w:val="14"/>
        </w:numPr>
        <w:rPr>
          <w:rFonts w:ascii="Calibri" w:hAnsi="Calibri" w:cs="Calibri"/>
          <w:sz w:val="24"/>
          <w:szCs w:val="24"/>
        </w:rPr>
      </w:pPr>
      <w:r w:rsidRPr="005D78CA">
        <w:rPr>
          <w:rFonts w:ascii="Calibri" w:hAnsi="Calibri" w:cs="Calibri"/>
          <w:sz w:val="24"/>
          <w:szCs w:val="24"/>
        </w:rPr>
        <w:t>Learning Disability Awareness</w:t>
      </w:r>
    </w:p>
    <w:p w:rsidR="009D6870" w:rsidRPr="005D78CA" w:rsidRDefault="009D6870" w:rsidP="009D6870">
      <w:pPr>
        <w:pStyle w:val="ListParagraph"/>
        <w:numPr>
          <w:ilvl w:val="0"/>
          <w:numId w:val="14"/>
        </w:numPr>
        <w:rPr>
          <w:rFonts w:ascii="Calibri" w:hAnsi="Calibri" w:cs="Calibri"/>
          <w:sz w:val="24"/>
          <w:szCs w:val="24"/>
        </w:rPr>
      </w:pPr>
      <w:r w:rsidRPr="005D78CA">
        <w:rPr>
          <w:rFonts w:ascii="Calibri" w:hAnsi="Calibri" w:cs="Calibri"/>
          <w:sz w:val="24"/>
          <w:szCs w:val="24"/>
        </w:rPr>
        <w:t xml:space="preserve">Supporting Adults (LD) at Risk of Behaviours that Challenge </w:t>
      </w:r>
    </w:p>
    <w:p w:rsidR="009D6870" w:rsidRPr="005D78CA" w:rsidRDefault="009D6870" w:rsidP="009D6870">
      <w:pPr>
        <w:pStyle w:val="ListParagraph"/>
        <w:numPr>
          <w:ilvl w:val="0"/>
          <w:numId w:val="14"/>
        </w:numPr>
        <w:rPr>
          <w:rFonts w:ascii="Calibri" w:hAnsi="Calibri" w:cs="Calibri"/>
          <w:sz w:val="24"/>
          <w:szCs w:val="24"/>
        </w:rPr>
      </w:pPr>
      <w:r w:rsidRPr="005D78CA">
        <w:rPr>
          <w:rFonts w:ascii="Calibri" w:hAnsi="Calibri" w:cs="Calibri"/>
          <w:sz w:val="24"/>
          <w:szCs w:val="24"/>
        </w:rPr>
        <w:t xml:space="preserve">Supporting Adults with LD and a Mental Health Condition </w:t>
      </w:r>
    </w:p>
    <w:p w:rsidR="009D6870" w:rsidRPr="005D78CA" w:rsidRDefault="009D6870" w:rsidP="009D6870">
      <w:pPr>
        <w:pStyle w:val="ListParagraph"/>
        <w:numPr>
          <w:ilvl w:val="0"/>
          <w:numId w:val="14"/>
        </w:numPr>
        <w:rPr>
          <w:rFonts w:ascii="Calibri" w:hAnsi="Calibri" w:cs="Calibri"/>
          <w:sz w:val="24"/>
          <w:szCs w:val="24"/>
        </w:rPr>
      </w:pPr>
      <w:r w:rsidRPr="005D78CA">
        <w:rPr>
          <w:rFonts w:ascii="Calibri" w:hAnsi="Calibri" w:cs="Calibri"/>
          <w:sz w:val="24"/>
          <w:szCs w:val="24"/>
        </w:rPr>
        <w:t>Supporting Adults with a Learning Disability (LD) and Autism</w:t>
      </w:r>
    </w:p>
    <w:p w:rsidR="000A4D43" w:rsidRPr="005D78CA" w:rsidRDefault="009D6870" w:rsidP="009D6870">
      <w:pPr>
        <w:pStyle w:val="ListParagraph"/>
        <w:numPr>
          <w:ilvl w:val="0"/>
          <w:numId w:val="14"/>
        </w:numPr>
        <w:rPr>
          <w:rFonts w:ascii="Calibri" w:hAnsi="Calibri" w:cs="Calibri"/>
          <w:sz w:val="24"/>
          <w:szCs w:val="24"/>
        </w:rPr>
      </w:pPr>
      <w:r w:rsidRPr="005D78CA">
        <w:rPr>
          <w:rFonts w:ascii="Calibri" w:hAnsi="Calibri" w:cs="Calibri"/>
          <w:sz w:val="24"/>
          <w:szCs w:val="24"/>
        </w:rPr>
        <w:t>Supporting People with Learning Disability, Health/Mental Health Problems and Transitions</w:t>
      </w:r>
    </w:p>
    <w:p w:rsidR="009D6870" w:rsidRPr="005D78CA" w:rsidRDefault="009D6870" w:rsidP="009D6870">
      <w:pPr>
        <w:pStyle w:val="ListParagraph"/>
        <w:rPr>
          <w:rFonts w:ascii="Calibri" w:hAnsi="Calibri" w:cs="Calibri"/>
          <w:sz w:val="24"/>
          <w:szCs w:val="24"/>
        </w:rPr>
      </w:pPr>
    </w:p>
    <w:p w:rsidR="00287C29" w:rsidRPr="005D78CA" w:rsidRDefault="00287C29" w:rsidP="004127B3">
      <w:pPr>
        <w:pStyle w:val="ListParagraph"/>
        <w:numPr>
          <w:ilvl w:val="0"/>
          <w:numId w:val="25"/>
        </w:numPr>
        <w:rPr>
          <w:rFonts w:ascii="Calibri" w:hAnsi="Calibri" w:cs="Calibri"/>
          <w:sz w:val="24"/>
          <w:szCs w:val="24"/>
        </w:rPr>
      </w:pPr>
      <w:r w:rsidRPr="005D78CA">
        <w:rPr>
          <w:rFonts w:ascii="Calibri" w:hAnsi="Calibri" w:cs="Calibri"/>
          <w:b/>
          <w:bCs/>
          <w:sz w:val="24"/>
          <w:szCs w:val="24"/>
        </w:rPr>
        <w:t xml:space="preserve">Equality Network Presentation – </w:t>
      </w:r>
      <w:r w:rsidRPr="005D78CA">
        <w:rPr>
          <w:rFonts w:ascii="Calibri" w:hAnsi="Calibri" w:cs="Calibri"/>
          <w:bCs/>
          <w:sz w:val="24"/>
          <w:szCs w:val="24"/>
        </w:rPr>
        <w:t>Verity is going to be presenting her teams work on diagnosing autism among people from minority ethnic backgrounds at the Learning Disabilities and Forensic Equality Network meeting on 27</w:t>
      </w:r>
      <w:r w:rsidRPr="005D78CA">
        <w:rPr>
          <w:rFonts w:ascii="Calibri" w:hAnsi="Calibri" w:cs="Calibri"/>
          <w:bCs/>
          <w:sz w:val="24"/>
          <w:szCs w:val="24"/>
          <w:vertAlign w:val="superscript"/>
        </w:rPr>
        <w:t>th</w:t>
      </w:r>
      <w:r w:rsidRPr="005D78CA">
        <w:rPr>
          <w:rFonts w:ascii="Calibri" w:hAnsi="Calibri" w:cs="Calibri"/>
          <w:bCs/>
          <w:sz w:val="24"/>
          <w:szCs w:val="24"/>
        </w:rPr>
        <w:t xml:space="preserve"> August 2020.</w:t>
      </w:r>
      <w:r w:rsidRPr="005D78CA">
        <w:rPr>
          <w:rFonts w:ascii="Calibri" w:hAnsi="Calibri" w:cs="Calibri"/>
          <w:b/>
          <w:bCs/>
          <w:sz w:val="24"/>
          <w:szCs w:val="24"/>
        </w:rPr>
        <w:t xml:space="preserve"> </w:t>
      </w:r>
    </w:p>
    <w:p w:rsidR="00274FFD" w:rsidRPr="005D78CA" w:rsidRDefault="00274FFD" w:rsidP="004127B3">
      <w:pPr>
        <w:pStyle w:val="ListParagraph"/>
        <w:rPr>
          <w:rFonts w:ascii="Calibri" w:hAnsi="Calibri" w:cs="Calibri"/>
          <w:sz w:val="24"/>
          <w:szCs w:val="24"/>
        </w:rPr>
      </w:pPr>
    </w:p>
    <w:p w:rsidR="00D410BF" w:rsidRPr="005D78CA" w:rsidRDefault="005636AD" w:rsidP="004127B3">
      <w:pPr>
        <w:pStyle w:val="ListParagraph"/>
        <w:numPr>
          <w:ilvl w:val="0"/>
          <w:numId w:val="25"/>
        </w:numPr>
        <w:rPr>
          <w:rFonts w:ascii="Calibri" w:hAnsi="Calibri" w:cs="Calibri"/>
          <w:sz w:val="24"/>
          <w:szCs w:val="24"/>
        </w:rPr>
      </w:pPr>
      <w:r w:rsidRPr="005D78CA">
        <w:rPr>
          <w:rFonts w:ascii="Calibri" w:hAnsi="Calibri" w:cs="Calibri"/>
          <w:b/>
          <w:sz w:val="24"/>
          <w:szCs w:val="24"/>
        </w:rPr>
        <w:t xml:space="preserve">Autism in Forensic Settings </w:t>
      </w:r>
      <w:proofErr w:type="spellStart"/>
      <w:r w:rsidRPr="005D78CA">
        <w:rPr>
          <w:rFonts w:ascii="Calibri" w:hAnsi="Calibri" w:cs="Calibri"/>
          <w:b/>
          <w:sz w:val="24"/>
          <w:szCs w:val="24"/>
        </w:rPr>
        <w:t>RCPsych</w:t>
      </w:r>
      <w:proofErr w:type="spellEnd"/>
      <w:r w:rsidRPr="005D78CA">
        <w:rPr>
          <w:rFonts w:ascii="Calibri" w:hAnsi="Calibri" w:cs="Calibri"/>
          <w:b/>
          <w:sz w:val="24"/>
          <w:szCs w:val="24"/>
        </w:rPr>
        <w:t xml:space="preserve"> </w:t>
      </w:r>
      <w:r w:rsidR="0052722C" w:rsidRPr="005D78CA">
        <w:rPr>
          <w:rFonts w:ascii="Calibri" w:hAnsi="Calibri" w:cs="Calibri"/>
          <w:b/>
          <w:sz w:val="24"/>
          <w:szCs w:val="24"/>
        </w:rPr>
        <w:t xml:space="preserve">Training </w:t>
      </w:r>
      <w:r w:rsidRPr="005D78CA">
        <w:rPr>
          <w:rFonts w:ascii="Calibri" w:hAnsi="Calibri" w:cs="Calibri"/>
          <w:b/>
          <w:sz w:val="24"/>
          <w:szCs w:val="24"/>
        </w:rPr>
        <w:t>Conference</w:t>
      </w:r>
      <w:r w:rsidRPr="005D78CA">
        <w:rPr>
          <w:rFonts w:ascii="Calibri" w:hAnsi="Calibri" w:cs="Calibri"/>
          <w:sz w:val="24"/>
          <w:szCs w:val="24"/>
        </w:rPr>
        <w:t xml:space="preserve"> </w:t>
      </w:r>
      <w:r w:rsidR="00D410BF" w:rsidRPr="005D78CA">
        <w:rPr>
          <w:rFonts w:ascii="Calibri" w:hAnsi="Calibri" w:cs="Calibri"/>
          <w:sz w:val="24"/>
          <w:szCs w:val="24"/>
        </w:rPr>
        <w:t>–</w:t>
      </w:r>
      <w:r w:rsidRPr="005D78CA">
        <w:rPr>
          <w:rFonts w:ascii="Calibri" w:hAnsi="Calibri" w:cs="Calibri"/>
          <w:sz w:val="24"/>
          <w:szCs w:val="24"/>
        </w:rPr>
        <w:t xml:space="preserve"> </w:t>
      </w:r>
      <w:r w:rsidR="00D410BF" w:rsidRPr="005D78CA">
        <w:rPr>
          <w:rFonts w:ascii="Calibri" w:hAnsi="Calibri" w:cs="Calibri"/>
          <w:sz w:val="24"/>
          <w:szCs w:val="24"/>
        </w:rPr>
        <w:t xml:space="preserve">A number of </w:t>
      </w:r>
      <w:proofErr w:type="spellStart"/>
      <w:r w:rsidR="00D410BF" w:rsidRPr="005D78CA">
        <w:rPr>
          <w:rFonts w:ascii="Calibri" w:hAnsi="Calibri" w:cs="Calibri"/>
          <w:sz w:val="24"/>
          <w:szCs w:val="24"/>
        </w:rPr>
        <w:t>RADiANT</w:t>
      </w:r>
      <w:proofErr w:type="spellEnd"/>
      <w:r w:rsidR="00D410BF" w:rsidRPr="005D78CA">
        <w:rPr>
          <w:rFonts w:ascii="Calibri" w:hAnsi="Calibri" w:cs="Calibri"/>
          <w:sz w:val="24"/>
          <w:szCs w:val="24"/>
        </w:rPr>
        <w:t xml:space="preserve"> members are presenting at this conference on 23 September 2020. For the full programme, please visit this </w:t>
      </w:r>
      <w:hyperlink r:id="rId44" w:history="1">
        <w:r w:rsidR="00D410BF" w:rsidRPr="005D78CA">
          <w:rPr>
            <w:rStyle w:val="Hyperlink"/>
            <w:rFonts w:ascii="Calibri" w:hAnsi="Calibri" w:cs="Calibri"/>
            <w:sz w:val="24"/>
            <w:szCs w:val="24"/>
          </w:rPr>
          <w:t>link</w:t>
        </w:r>
      </w:hyperlink>
      <w:r w:rsidR="00D410BF" w:rsidRPr="005D78CA">
        <w:rPr>
          <w:rFonts w:ascii="Calibri" w:hAnsi="Calibri" w:cs="Calibri"/>
          <w:sz w:val="24"/>
          <w:szCs w:val="24"/>
        </w:rPr>
        <w:t xml:space="preserve">. </w:t>
      </w:r>
    </w:p>
    <w:p w:rsidR="005636AD" w:rsidRPr="005D78CA" w:rsidRDefault="005636AD" w:rsidP="00717228">
      <w:pPr>
        <w:pStyle w:val="ListParagraph"/>
        <w:rPr>
          <w:rFonts w:ascii="Calibri" w:hAnsi="Calibri" w:cs="Calibri"/>
          <w:sz w:val="24"/>
          <w:szCs w:val="24"/>
        </w:rPr>
      </w:pPr>
    </w:p>
    <w:p w:rsidR="003E3F62" w:rsidRPr="005D78CA" w:rsidRDefault="009D3935" w:rsidP="004127B3">
      <w:pPr>
        <w:pStyle w:val="ListParagraph"/>
        <w:numPr>
          <w:ilvl w:val="0"/>
          <w:numId w:val="24"/>
        </w:numPr>
        <w:rPr>
          <w:rFonts w:ascii="Calibri" w:hAnsi="Calibri" w:cs="Calibri"/>
          <w:b/>
          <w:sz w:val="24"/>
          <w:szCs w:val="24"/>
        </w:rPr>
      </w:pPr>
      <w:proofErr w:type="spellStart"/>
      <w:r w:rsidRPr="005D78CA">
        <w:rPr>
          <w:rFonts w:ascii="Calibri" w:hAnsi="Calibri" w:cs="Calibri"/>
          <w:b/>
          <w:sz w:val="24"/>
          <w:szCs w:val="24"/>
        </w:rPr>
        <w:t>RADiANT</w:t>
      </w:r>
      <w:proofErr w:type="spellEnd"/>
      <w:r w:rsidRPr="005D78CA">
        <w:rPr>
          <w:rFonts w:ascii="Calibri" w:hAnsi="Calibri" w:cs="Calibri"/>
          <w:b/>
          <w:sz w:val="24"/>
          <w:szCs w:val="24"/>
        </w:rPr>
        <w:t xml:space="preserve"> Great Care </w:t>
      </w:r>
      <w:r w:rsidR="009D6870" w:rsidRPr="005D78CA">
        <w:rPr>
          <w:rFonts w:ascii="Calibri" w:hAnsi="Calibri" w:cs="Calibri"/>
          <w:b/>
          <w:sz w:val="24"/>
          <w:szCs w:val="24"/>
        </w:rPr>
        <w:t>I</w:t>
      </w:r>
      <w:r w:rsidRPr="005D78CA">
        <w:rPr>
          <w:rFonts w:ascii="Calibri" w:hAnsi="Calibri" w:cs="Calibri"/>
          <w:b/>
          <w:sz w:val="24"/>
          <w:szCs w:val="24"/>
        </w:rPr>
        <w:t>nformation Hub</w:t>
      </w:r>
    </w:p>
    <w:p w:rsidR="009D6870" w:rsidRPr="005D78CA" w:rsidRDefault="009D6870" w:rsidP="009D6870">
      <w:pPr>
        <w:pStyle w:val="ListParagraph"/>
        <w:rPr>
          <w:rFonts w:ascii="Calibri" w:hAnsi="Calibri" w:cs="Calibri"/>
          <w:b/>
          <w:sz w:val="24"/>
          <w:szCs w:val="24"/>
        </w:rPr>
      </w:pPr>
    </w:p>
    <w:p w:rsidR="003E3F62" w:rsidRPr="005D78CA" w:rsidRDefault="003E3F62" w:rsidP="0052722C">
      <w:pPr>
        <w:pStyle w:val="ListParagraph"/>
        <w:jc w:val="center"/>
        <w:rPr>
          <w:rFonts w:ascii="Calibri" w:hAnsi="Calibri" w:cs="Calibri"/>
          <w:b/>
          <w:sz w:val="24"/>
          <w:szCs w:val="24"/>
        </w:rPr>
      </w:pPr>
      <w:r w:rsidRPr="005D78CA">
        <w:rPr>
          <w:rFonts w:ascii="Calibri" w:hAnsi="Calibri" w:cs="Calibri"/>
          <w:b/>
          <w:noProof/>
          <w:sz w:val="24"/>
          <w:szCs w:val="24"/>
          <w:lang w:eastAsia="en-GB"/>
        </w:rPr>
        <w:drawing>
          <wp:inline distT="0" distB="0" distL="0" distR="0" wp14:anchorId="446A0888" wp14:editId="32D6232C">
            <wp:extent cx="3547872" cy="2661100"/>
            <wp:effectExtent l="133350" t="114300" r="147955" b="158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75.jpg"/>
                    <pic:cNvPicPr/>
                  </pic:nvPicPr>
                  <pic:blipFill>
                    <a:blip r:embed="rId45">
                      <a:extLst>
                        <a:ext uri="{28A0092B-C50C-407E-A947-70E740481C1C}">
                          <a14:useLocalDpi xmlns:a14="http://schemas.microsoft.com/office/drawing/2010/main" val="0"/>
                        </a:ext>
                      </a:extLst>
                    </a:blip>
                    <a:stretch>
                      <a:fillRect/>
                    </a:stretch>
                  </pic:blipFill>
                  <pic:spPr>
                    <a:xfrm>
                      <a:off x="0" y="0"/>
                      <a:ext cx="3558549" cy="26691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2722C" w:rsidRPr="005D78CA" w:rsidRDefault="0052722C" w:rsidP="0052722C">
      <w:pPr>
        <w:pStyle w:val="ListParagraph"/>
        <w:ind w:left="1080"/>
        <w:jc w:val="both"/>
        <w:rPr>
          <w:rFonts w:ascii="Calibri" w:hAnsi="Calibri" w:cs="Calibri"/>
          <w:sz w:val="24"/>
          <w:szCs w:val="24"/>
        </w:rPr>
      </w:pPr>
    </w:p>
    <w:p w:rsidR="00964C72" w:rsidRPr="005D78CA" w:rsidRDefault="00251196" w:rsidP="004127B3">
      <w:pPr>
        <w:pStyle w:val="ListParagraph"/>
        <w:numPr>
          <w:ilvl w:val="0"/>
          <w:numId w:val="26"/>
        </w:numPr>
        <w:jc w:val="both"/>
        <w:rPr>
          <w:rFonts w:ascii="Calibri" w:hAnsi="Calibri" w:cs="Calibri"/>
          <w:sz w:val="24"/>
          <w:szCs w:val="24"/>
        </w:rPr>
      </w:pPr>
      <w:r w:rsidRPr="005D78CA">
        <w:rPr>
          <w:rFonts w:ascii="Calibri" w:hAnsi="Calibri" w:cs="Calibri"/>
          <w:sz w:val="24"/>
          <w:szCs w:val="24"/>
        </w:rPr>
        <w:t xml:space="preserve">The </w:t>
      </w:r>
      <w:proofErr w:type="spellStart"/>
      <w:r w:rsidR="004C6147" w:rsidRPr="005D78CA">
        <w:rPr>
          <w:rFonts w:ascii="Calibri" w:hAnsi="Calibri" w:cs="Calibri"/>
          <w:sz w:val="24"/>
          <w:szCs w:val="24"/>
        </w:rPr>
        <w:t>RADiANT</w:t>
      </w:r>
      <w:proofErr w:type="spellEnd"/>
      <w:r w:rsidR="004C6147" w:rsidRPr="005D78CA">
        <w:rPr>
          <w:rFonts w:ascii="Calibri" w:hAnsi="Calibri" w:cs="Calibri"/>
          <w:sz w:val="24"/>
          <w:szCs w:val="24"/>
        </w:rPr>
        <w:t xml:space="preserve"> base at Little </w:t>
      </w:r>
      <w:proofErr w:type="spellStart"/>
      <w:r w:rsidR="004C6147" w:rsidRPr="005D78CA">
        <w:rPr>
          <w:rFonts w:ascii="Calibri" w:hAnsi="Calibri" w:cs="Calibri"/>
          <w:sz w:val="24"/>
          <w:szCs w:val="24"/>
        </w:rPr>
        <w:t>Plumstead</w:t>
      </w:r>
      <w:proofErr w:type="spellEnd"/>
      <w:r w:rsidR="004C6147" w:rsidRPr="005D78CA">
        <w:rPr>
          <w:rFonts w:ascii="Calibri" w:hAnsi="Calibri" w:cs="Calibri"/>
          <w:sz w:val="24"/>
          <w:szCs w:val="24"/>
        </w:rPr>
        <w:t xml:space="preserve"> Hospital</w:t>
      </w:r>
      <w:r w:rsidR="00274FFD" w:rsidRPr="005D78CA">
        <w:rPr>
          <w:rFonts w:ascii="Calibri" w:hAnsi="Calibri" w:cs="Calibri"/>
          <w:sz w:val="24"/>
          <w:szCs w:val="24"/>
        </w:rPr>
        <w:t xml:space="preserve">, Norwich </w:t>
      </w:r>
      <w:r w:rsidRPr="005D78CA">
        <w:rPr>
          <w:rFonts w:ascii="Calibri" w:hAnsi="Calibri" w:cs="Calibri"/>
          <w:sz w:val="24"/>
          <w:szCs w:val="24"/>
        </w:rPr>
        <w:t xml:space="preserve">has developed a </w:t>
      </w:r>
      <w:r w:rsidR="004C6147" w:rsidRPr="005D78CA">
        <w:rPr>
          <w:rFonts w:ascii="Calibri" w:hAnsi="Calibri" w:cs="Calibri"/>
          <w:sz w:val="24"/>
          <w:szCs w:val="24"/>
        </w:rPr>
        <w:t>“</w:t>
      </w:r>
      <w:proofErr w:type="spellStart"/>
      <w:r w:rsidR="004C6147" w:rsidRPr="005D78CA">
        <w:rPr>
          <w:rFonts w:ascii="Calibri" w:hAnsi="Calibri" w:cs="Calibri"/>
          <w:sz w:val="24"/>
          <w:szCs w:val="24"/>
        </w:rPr>
        <w:t>RADiANT</w:t>
      </w:r>
      <w:proofErr w:type="spellEnd"/>
      <w:r w:rsidR="004C6147" w:rsidRPr="005D78CA">
        <w:rPr>
          <w:rFonts w:ascii="Calibri" w:hAnsi="Calibri" w:cs="Calibri"/>
          <w:sz w:val="24"/>
          <w:szCs w:val="24"/>
        </w:rPr>
        <w:t xml:space="preserve"> Great Care Information Hub”. The hub include</w:t>
      </w:r>
      <w:r w:rsidRPr="005D78CA">
        <w:rPr>
          <w:rFonts w:ascii="Calibri" w:hAnsi="Calibri" w:cs="Calibri"/>
          <w:sz w:val="24"/>
          <w:szCs w:val="24"/>
        </w:rPr>
        <w:t>s</w:t>
      </w:r>
      <w:r w:rsidR="004C6147" w:rsidRPr="005D78CA">
        <w:rPr>
          <w:rFonts w:ascii="Calibri" w:hAnsi="Calibri" w:cs="Calibri"/>
          <w:sz w:val="24"/>
          <w:szCs w:val="24"/>
        </w:rPr>
        <w:t xml:space="preserve"> refreshment facilities, and </w:t>
      </w:r>
      <w:r w:rsidRPr="005D78CA">
        <w:rPr>
          <w:rFonts w:ascii="Calibri" w:hAnsi="Calibri" w:cs="Calibri"/>
          <w:sz w:val="24"/>
          <w:szCs w:val="24"/>
        </w:rPr>
        <w:t>is</w:t>
      </w:r>
      <w:r w:rsidR="004C6147" w:rsidRPr="005D78CA">
        <w:rPr>
          <w:rFonts w:ascii="Calibri" w:hAnsi="Calibri" w:cs="Calibri"/>
          <w:sz w:val="24"/>
          <w:szCs w:val="24"/>
        </w:rPr>
        <w:t xml:space="preserve"> open to patients, families, staff and visitors. </w:t>
      </w:r>
      <w:r w:rsidR="00274FFD" w:rsidRPr="005D78CA">
        <w:rPr>
          <w:rFonts w:ascii="Calibri" w:hAnsi="Calibri" w:cs="Calibri"/>
          <w:sz w:val="24"/>
          <w:szCs w:val="24"/>
        </w:rPr>
        <w:t>This facility allows any staff member, service user or family member to</w:t>
      </w:r>
      <w:r w:rsidR="00964C72" w:rsidRPr="005D78CA">
        <w:rPr>
          <w:rFonts w:ascii="Calibri" w:hAnsi="Calibri" w:cs="Calibri"/>
          <w:sz w:val="24"/>
          <w:szCs w:val="24"/>
        </w:rPr>
        <w:t xml:space="preserve"> raise any queries that they have about the evidence base </w:t>
      </w:r>
      <w:r w:rsidR="00964C72" w:rsidRPr="005D78CA">
        <w:rPr>
          <w:rFonts w:ascii="Calibri" w:hAnsi="Calibri" w:cs="Calibri"/>
          <w:sz w:val="24"/>
          <w:szCs w:val="24"/>
        </w:rPr>
        <w:lastRenderedPageBreak/>
        <w:t xml:space="preserve">regarding treatments in an informal manner. Accessible and reliable information is provided to them by the </w:t>
      </w:r>
      <w:proofErr w:type="spellStart"/>
      <w:r w:rsidR="00964C72" w:rsidRPr="005D78CA">
        <w:rPr>
          <w:rFonts w:ascii="Calibri" w:hAnsi="Calibri" w:cs="Calibri"/>
          <w:sz w:val="24"/>
          <w:szCs w:val="24"/>
        </w:rPr>
        <w:t>RADiANT</w:t>
      </w:r>
      <w:proofErr w:type="spellEnd"/>
      <w:r w:rsidR="00964C72" w:rsidRPr="005D78CA">
        <w:rPr>
          <w:rFonts w:ascii="Calibri" w:hAnsi="Calibri" w:cs="Calibri"/>
          <w:sz w:val="24"/>
          <w:szCs w:val="24"/>
        </w:rPr>
        <w:t xml:space="preserve"> team.</w:t>
      </w:r>
    </w:p>
    <w:p w:rsidR="00964C72" w:rsidRPr="005D78CA" w:rsidRDefault="00964C72" w:rsidP="004127B3">
      <w:pPr>
        <w:pStyle w:val="ListParagraph"/>
        <w:ind w:left="1080"/>
        <w:rPr>
          <w:rFonts w:ascii="Calibri" w:hAnsi="Calibri" w:cs="Calibri"/>
          <w:sz w:val="24"/>
          <w:szCs w:val="24"/>
        </w:rPr>
      </w:pPr>
    </w:p>
    <w:p w:rsidR="003162CE" w:rsidRPr="005D78CA" w:rsidRDefault="00964C72" w:rsidP="003162CE">
      <w:pPr>
        <w:pStyle w:val="ListParagraph"/>
        <w:numPr>
          <w:ilvl w:val="0"/>
          <w:numId w:val="26"/>
        </w:numPr>
        <w:rPr>
          <w:rFonts w:ascii="Calibri" w:hAnsi="Calibri" w:cs="Calibri"/>
          <w:sz w:val="24"/>
          <w:szCs w:val="24"/>
        </w:rPr>
      </w:pPr>
      <w:r w:rsidRPr="005D78CA">
        <w:rPr>
          <w:rFonts w:ascii="Calibri" w:hAnsi="Calibri" w:cs="Calibri"/>
          <w:sz w:val="24"/>
          <w:szCs w:val="24"/>
        </w:rPr>
        <w:t>There are plans to introduce a similar model in other centres including a facility for virtual access.</w:t>
      </w:r>
    </w:p>
    <w:p w:rsidR="003162CE" w:rsidRPr="005D78CA" w:rsidRDefault="003162CE" w:rsidP="003162CE">
      <w:pPr>
        <w:rPr>
          <w:rFonts w:ascii="Calibri" w:hAnsi="Calibri" w:cs="Calibri"/>
        </w:rPr>
      </w:pPr>
    </w:p>
    <w:p w:rsidR="009D3935" w:rsidRPr="005D78CA" w:rsidRDefault="009D3935" w:rsidP="004127B3">
      <w:pPr>
        <w:pStyle w:val="ListParagraph"/>
        <w:numPr>
          <w:ilvl w:val="0"/>
          <w:numId w:val="24"/>
        </w:numPr>
        <w:rPr>
          <w:rFonts w:ascii="Calibri" w:hAnsi="Calibri" w:cs="Calibri"/>
          <w:b/>
          <w:sz w:val="24"/>
          <w:szCs w:val="24"/>
        </w:rPr>
      </w:pPr>
      <w:r w:rsidRPr="005D78CA">
        <w:rPr>
          <w:rFonts w:ascii="Calibri" w:hAnsi="Calibri" w:cs="Calibri"/>
          <w:b/>
          <w:sz w:val="24"/>
          <w:szCs w:val="24"/>
        </w:rPr>
        <w:t>Certificate, Diploma and MSc</w:t>
      </w:r>
      <w:r w:rsidR="004C6147" w:rsidRPr="005D78CA">
        <w:rPr>
          <w:rFonts w:ascii="Calibri" w:hAnsi="Calibri" w:cs="Calibri"/>
          <w:b/>
          <w:sz w:val="24"/>
          <w:szCs w:val="24"/>
        </w:rPr>
        <w:t xml:space="preserve"> </w:t>
      </w:r>
      <w:r w:rsidRPr="005D78CA">
        <w:rPr>
          <w:rFonts w:ascii="Calibri" w:hAnsi="Calibri" w:cs="Calibri"/>
          <w:b/>
          <w:sz w:val="24"/>
          <w:szCs w:val="24"/>
        </w:rPr>
        <w:t>Course</w:t>
      </w:r>
      <w:r w:rsidR="00DF5A62" w:rsidRPr="005D78CA">
        <w:rPr>
          <w:rFonts w:ascii="Calibri" w:hAnsi="Calibri" w:cs="Calibri"/>
          <w:b/>
          <w:sz w:val="24"/>
          <w:szCs w:val="24"/>
        </w:rPr>
        <w:t xml:space="preserve"> in Developmental Neuropsychiatry</w:t>
      </w:r>
    </w:p>
    <w:p w:rsidR="003162CE" w:rsidRPr="005D78CA" w:rsidRDefault="004C6147" w:rsidP="003162CE">
      <w:pPr>
        <w:pStyle w:val="NoSpacing"/>
        <w:numPr>
          <w:ilvl w:val="0"/>
          <w:numId w:val="51"/>
        </w:numPr>
        <w:jc w:val="both"/>
        <w:rPr>
          <w:rFonts w:ascii="Calibri" w:hAnsi="Calibri" w:cs="Calibri"/>
          <w:sz w:val="24"/>
          <w:szCs w:val="24"/>
        </w:rPr>
      </w:pPr>
      <w:r w:rsidRPr="005D78CA">
        <w:rPr>
          <w:rFonts w:ascii="Calibri" w:hAnsi="Calibri" w:cs="Calibri"/>
          <w:sz w:val="24"/>
          <w:szCs w:val="24"/>
        </w:rPr>
        <w:t xml:space="preserve">Progress is being made in the aim of developing university based courses in Developmental Neuropsychiatry with discussions underway with the University of Hertfordshire </w:t>
      </w:r>
      <w:r w:rsidR="00020EEB" w:rsidRPr="005D78CA">
        <w:rPr>
          <w:rFonts w:ascii="Calibri" w:hAnsi="Calibri" w:cs="Calibri"/>
          <w:sz w:val="24"/>
          <w:szCs w:val="24"/>
        </w:rPr>
        <w:t>and</w:t>
      </w:r>
      <w:r w:rsidRPr="005D78CA">
        <w:rPr>
          <w:rFonts w:ascii="Calibri" w:hAnsi="Calibri" w:cs="Calibri"/>
          <w:sz w:val="24"/>
          <w:szCs w:val="24"/>
        </w:rPr>
        <w:t xml:space="preserve"> University of Warwick. </w:t>
      </w:r>
    </w:p>
    <w:p w:rsidR="00864020" w:rsidRPr="005D78CA" w:rsidRDefault="00864020" w:rsidP="00864020">
      <w:pPr>
        <w:pStyle w:val="NoSpacing"/>
        <w:jc w:val="both"/>
        <w:rPr>
          <w:rFonts w:ascii="Calibri" w:hAnsi="Calibri" w:cs="Calibri"/>
          <w:sz w:val="24"/>
          <w:szCs w:val="24"/>
        </w:rPr>
      </w:pPr>
    </w:p>
    <w:p w:rsidR="003162CE" w:rsidRPr="005D78CA" w:rsidRDefault="000B2D69" w:rsidP="00211A6D">
      <w:pPr>
        <w:pStyle w:val="Heading1"/>
        <w:rPr>
          <w:rFonts w:ascii="Calibri" w:hAnsi="Calibri" w:cs="Calibri"/>
        </w:rPr>
      </w:pPr>
      <w:bookmarkStart w:id="12" w:name="_Toc50470547"/>
      <w:r w:rsidRPr="005D78CA">
        <w:rPr>
          <w:rFonts w:ascii="Calibri" w:hAnsi="Calibri" w:cs="Calibri"/>
        </w:rPr>
        <w:t xml:space="preserve">Clinical Guidelines, </w:t>
      </w:r>
      <w:r w:rsidR="000D33EC" w:rsidRPr="005D78CA">
        <w:rPr>
          <w:rFonts w:ascii="Calibri" w:hAnsi="Calibri" w:cs="Calibri"/>
        </w:rPr>
        <w:t xml:space="preserve">Service Evaluations, Benchmarking and </w:t>
      </w:r>
      <w:r w:rsidR="000769C0" w:rsidRPr="005D78CA">
        <w:rPr>
          <w:rFonts w:ascii="Calibri" w:hAnsi="Calibri" w:cs="Calibri"/>
        </w:rPr>
        <w:t>Research</w:t>
      </w:r>
      <w:bookmarkEnd w:id="12"/>
      <w:r w:rsidR="000769C0" w:rsidRPr="005D78CA">
        <w:rPr>
          <w:rFonts w:ascii="Calibri" w:hAnsi="Calibri" w:cs="Calibri"/>
        </w:rPr>
        <w:t xml:space="preserve"> </w:t>
      </w:r>
    </w:p>
    <w:p w:rsidR="009D6870" w:rsidRPr="005D78CA" w:rsidRDefault="009D6870" w:rsidP="009D6870">
      <w:pPr>
        <w:rPr>
          <w:rFonts w:ascii="Calibri" w:hAnsi="Calibri" w:cs="Calibri"/>
          <w:sz w:val="16"/>
          <w:szCs w:val="16"/>
          <w:lang w:val="en-GB"/>
        </w:rPr>
      </w:pPr>
    </w:p>
    <w:p w:rsidR="00E258CB" w:rsidRPr="005D78CA" w:rsidRDefault="000B2D69" w:rsidP="002C0033">
      <w:pPr>
        <w:pStyle w:val="Heading2"/>
        <w:rPr>
          <w:rFonts w:cs="Calibri"/>
        </w:rPr>
      </w:pPr>
      <w:bookmarkStart w:id="13" w:name="_Toc50470548"/>
      <w:r w:rsidRPr="005D78CA">
        <w:rPr>
          <w:rFonts w:cs="Calibri"/>
        </w:rPr>
        <w:t>Clinical guidelines</w:t>
      </w:r>
      <w:bookmarkEnd w:id="13"/>
      <w:r w:rsidRPr="005D78CA">
        <w:rPr>
          <w:rFonts w:cs="Calibri"/>
        </w:rPr>
        <w:t xml:space="preserve"> </w:t>
      </w:r>
    </w:p>
    <w:p w:rsidR="002C0033" w:rsidRPr="005D78CA" w:rsidRDefault="002C0033" w:rsidP="002C0033">
      <w:pPr>
        <w:rPr>
          <w:rFonts w:ascii="Calibri" w:hAnsi="Calibri" w:cs="Calibri"/>
          <w:lang w:val="en-GB"/>
        </w:rPr>
      </w:pPr>
    </w:p>
    <w:p w:rsidR="00E258CB" w:rsidRPr="005D78CA" w:rsidRDefault="000B2D69" w:rsidP="004127B3">
      <w:pPr>
        <w:pStyle w:val="ListParagraph"/>
        <w:numPr>
          <w:ilvl w:val="0"/>
          <w:numId w:val="39"/>
        </w:numPr>
        <w:rPr>
          <w:rFonts w:ascii="Calibri" w:eastAsia="Times New Roman" w:hAnsi="Calibri" w:cs="Calibri"/>
          <w:sz w:val="24"/>
          <w:szCs w:val="24"/>
        </w:rPr>
      </w:pPr>
      <w:r w:rsidRPr="005D78CA">
        <w:rPr>
          <w:rFonts w:ascii="Calibri" w:hAnsi="Calibri" w:cs="Calibri"/>
          <w:b/>
          <w:sz w:val="24"/>
          <w:szCs w:val="24"/>
        </w:rPr>
        <w:t>COVID Guidelines:</w:t>
      </w:r>
      <w:r w:rsidRPr="005D78CA">
        <w:rPr>
          <w:rFonts w:ascii="Calibri" w:hAnsi="Calibri" w:cs="Calibri"/>
          <w:sz w:val="24"/>
          <w:szCs w:val="24"/>
        </w:rPr>
        <w:t xml:space="preserve"> Through a collaborative process which included service users, family members, medical specialists and professionals from a range of disciplines, </w:t>
      </w:r>
      <w:proofErr w:type="spellStart"/>
      <w:r w:rsidRPr="005D78CA">
        <w:rPr>
          <w:rFonts w:ascii="Calibri" w:hAnsi="Calibri" w:cs="Calibri"/>
          <w:sz w:val="24"/>
          <w:szCs w:val="24"/>
        </w:rPr>
        <w:t>RADiANT</w:t>
      </w:r>
      <w:proofErr w:type="spellEnd"/>
      <w:r w:rsidRPr="005D78CA">
        <w:rPr>
          <w:rFonts w:ascii="Calibri" w:hAnsi="Calibri" w:cs="Calibri"/>
          <w:sz w:val="24"/>
          <w:szCs w:val="24"/>
        </w:rPr>
        <w:t xml:space="preserve"> published the first detailed guidelines on management of COVID in people with intellectual disabilities- a set of 3 documents </w:t>
      </w:r>
      <w:hyperlink r:id="rId46" w:history="1">
        <w:r w:rsidRPr="005D78CA">
          <w:rPr>
            <w:rStyle w:val="Hyperlink"/>
            <w:rFonts w:ascii="Calibri" w:eastAsia="Times New Roman" w:hAnsi="Calibri" w:cs="Calibri"/>
            <w:sz w:val="24"/>
            <w:szCs w:val="24"/>
          </w:rPr>
          <w:t>http://radiant.nhs.uk/radiant-news-and-blog</w:t>
        </w:r>
      </w:hyperlink>
      <w:r w:rsidRPr="005D78CA">
        <w:rPr>
          <w:rFonts w:ascii="Calibri" w:eastAsia="Times New Roman" w:hAnsi="Calibri" w:cs="Calibri"/>
          <w:sz w:val="24"/>
          <w:szCs w:val="24"/>
        </w:rPr>
        <w:t xml:space="preserve">  This work was adapted further and became one of the first peer reviewed </w:t>
      </w:r>
      <w:r w:rsidRPr="005D78CA">
        <w:rPr>
          <w:rFonts w:ascii="Calibri" w:hAnsi="Calibri" w:cs="Calibri"/>
          <w:sz w:val="24"/>
          <w:szCs w:val="24"/>
        </w:rPr>
        <w:t>international guidelines in this field published in the Journal of Policy &amp; Practice in Intellectual Disabilities</w:t>
      </w:r>
      <w:r w:rsidR="00251196" w:rsidRPr="005D78CA">
        <w:rPr>
          <w:rFonts w:ascii="Calibri" w:hAnsi="Calibri" w:cs="Calibri"/>
          <w:sz w:val="24"/>
          <w:szCs w:val="24"/>
        </w:rPr>
        <w:t xml:space="preserve"> as a free to access paper.</w:t>
      </w:r>
      <w:r w:rsidRPr="005D78CA">
        <w:rPr>
          <w:rFonts w:ascii="Calibri" w:hAnsi="Calibri" w:cs="Calibri"/>
          <w:sz w:val="24"/>
          <w:szCs w:val="24"/>
        </w:rPr>
        <w:t xml:space="preserve"> </w:t>
      </w:r>
      <w:hyperlink r:id="rId47" w:history="1">
        <w:r w:rsidRPr="005D78CA">
          <w:rPr>
            <w:rStyle w:val="Hyperlink"/>
            <w:rFonts w:ascii="Calibri" w:eastAsia="Times New Roman" w:hAnsi="Calibri" w:cs="Calibri"/>
            <w:sz w:val="24"/>
            <w:szCs w:val="24"/>
          </w:rPr>
          <w:t>https://onlinelibrary.wiley.com/doi/full/10.1111/jppi.12352</w:t>
        </w:r>
      </w:hyperlink>
    </w:p>
    <w:p w:rsidR="00E258CB" w:rsidRPr="005D78CA" w:rsidRDefault="00E258CB" w:rsidP="004127B3">
      <w:pPr>
        <w:pStyle w:val="ListParagraph"/>
        <w:rPr>
          <w:rFonts w:ascii="Calibri" w:eastAsia="Times New Roman" w:hAnsi="Calibri" w:cs="Calibri"/>
          <w:sz w:val="24"/>
          <w:szCs w:val="24"/>
        </w:rPr>
      </w:pPr>
    </w:p>
    <w:p w:rsidR="00D4553D" w:rsidRPr="005D78CA" w:rsidRDefault="00E258CB" w:rsidP="004127B3">
      <w:pPr>
        <w:pStyle w:val="ListParagraph"/>
        <w:numPr>
          <w:ilvl w:val="0"/>
          <w:numId w:val="39"/>
        </w:numPr>
        <w:rPr>
          <w:rFonts w:ascii="Calibri" w:eastAsia="Times New Roman" w:hAnsi="Calibri" w:cs="Calibri"/>
          <w:sz w:val="24"/>
          <w:szCs w:val="24"/>
          <w:lang w:val="en-US"/>
        </w:rPr>
      </w:pPr>
      <w:r w:rsidRPr="005D78CA">
        <w:rPr>
          <w:rFonts w:ascii="Calibri" w:hAnsi="Calibri" w:cs="Calibri"/>
          <w:b/>
          <w:sz w:val="24"/>
          <w:szCs w:val="24"/>
        </w:rPr>
        <w:t>Epilepsy, anti-seizure m</w:t>
      </w:r>
      <w:r w:rsidR="000B2D69" w:rsidRPr="005D78CA">
        <w:rPr>
          <w:rFonts w:ascii="Calibri" w:hAnsi="Calibri" w:cs="Calibri"/>
          <w:b/>
          <w:sz w:val="24"/>
          <w:szCs w:val="24"/>
        </w:rPr>
        <w:t>edication, intellectual disability and challenging behaviour- Everyone’s business, no one’s priority</w:t>
      </w:r>
      <w:r w:rsidRPr="005D78CA">
        <w:rPr>
          <w:rFonts w:ascii="Calibri" w:hAnsi="Calibri" w:cs="Calibri"/>
          <w:b/>
          <w:sz w:val="24"/>
          <w:szCs w:val="24"/>
        </w:rPr>
        <w:t xml:space="preserve">: </w:t>
      </w:r>
      <w:r w:rsidRPr="005D78CA">
        <w:rPr>
          <w:rFonts w:ascii="Calibri" w:hAnsi="Calibri" w:cs="Calibri"/>
          <w:sz w:val="24"/>
          <w:szCs w:val="24"/>
        </w:rPr>
        <w:t xml:space="preserve">A number of </w:t>
      </w:r>
      <w:proofErr w:type="spellStart"/>
      <w:r w:rsidRPr="005D78CA">
        <w:rPr>
          <w:rFonts w:ascii="Calibri" w:hAnsi="Calibri" w:cs="Calibri"/>
          <w:sz w:val="24"/>
          <w:szCs w:val="24"/>
        </w:rPr>
        <w:t>RADiANT</w:t>
      </w:r>
      <w:proofErr w:type="spellEnd"/>
      <w:r w:rsidRPr="005D78CA">
        <w:rPr>
          <w:rFonts w:ascii="Calibri" w:hAnsi="Calibri" w:cs="Calibri"/>
          <w:sz w:val="24"/>
          <w:szCs w:val="24"/>
        </w:rPr>
        <w:t xml:space="preserve"> members were involved in this national survey that made crucial recommendations about training for professionals. This paper was published in the prestigious journal- Seizure and is currently featuring in their top 5 most read papers. </w:t>
      </w:r>
      <w:hyperlink r:id="rId48" w:history="1">
        <w:r w:rsidRPr="005D78CA">
          <w:rPr>
            <w:rFonts w:ascii="Calibri" w:eastAsia="Times New Roman" w:hAnsi="Calibri" w:cs="Calibri"/>
            <w:color w:val="0000FF" w:themeColor="hyperlink"/>
            <w:sz w:val="24"/>
            <w:szCs w:val="24"/>
            <w:u w:val="single"/>
            <w:lang w:val="en-US"/>
          </w:rPr>
          <w:t>https://www.seizure-journal.com/article/S1059-1311(20)30222-3/fulltext</w:t>
        </w:r>
      </w:hyperlink>
    </w:p>
    <w:p w:rsidR="00395DCF" w:rsidRPr="005D78CA" w:rsidRDefault="00395DCF" w:rsidP="004127B3">
      <w:pPr>
        <w:rPr>
          <w:rFonts w:ascii="Calibri" w:eastAsia="Times New Roman" w:hAnsi="Calibri" w:cs="Calibri"/>
        </w:rPr>
      </w:pPr>
    </w:p>
    <w:p w:rsidR="00395DCF" w:rsidRPr="005D78CA" w:rsidRDefault="002C0033" w:rsidP="004127B3">
      <w:pPr>
        <w:pStyle w:val="ListParagraph"/>
        <w:numPr>
          <w:ilvl w:val="0"/>
          <w:numId w:val="39"/>
        </w:numPr>
        <w:rPr>
          <w:rFonts w:ascii="Calibri" w:eastAsia="Times New Roman" w:hAnsi="Calibri" w:cs="Calibri"/>
          <w:sz w:val="24"/>
          <w:szCs w:val="24"/>
          <w:lang w:val="en-US"/>
        </w:rPr>
      </w:pPr>
      <w:r w:rsidRPr="005D78CA">
        <w:rPr>
          <w:rFonts w:ascii="Calibri" w:eastAsia="Times New Roman" w:hAnsi="Calibri" w:cs="Calibri"/>
          <w:b/>
          <w:sz w:val="24"/>
          <w:szCs w:val="24"/>
          <w:lang w:val="en-US"/>
        </w:rPr>
        <w:t>National A</w:t>
      </w:r>
      <w:r w:rsidR="00395DCF" w:rsidRPr="005D78CA">
        <w:rPr>
          <w:rFonts w:ascii="Calibri" w:eastAsia="Times New Roman" w:hAnsi="Calibri" w:cs="Calibri"/>
          <w:b/>
          <w:sz w:val="24"/>
          <w:szCs w:val="24"/>
          <w:lang w:val="en-US"/>
        </w:rPr>
        <w:t xml:space="preserve">udit of Epilepsy in Intellectual Disability: </w:t>
      </w:r>
      <w:r w:rsidR="00395DCF" w:rsidRPr="005D78CA">
        <w:rPr>
          <w:rFonts w:ascii="Calibri" w:eastAsia="Times New Roman" w:hAnsi="Calibri" w:cs="Calibri"/>
          <w:sz w:val="24"/>
          <w:szCs w:val="24"/>
          <w:lang w:val="en-US"/>
        </w:rPr>
        <w:t>This multi-</w:t>
      </w:r>
      <w:proofErr w:type="spellStart"/>
      <w:r w:rsidR="00395DCF" w:rsidRPr="005D78CA">
        <w:rPr>
          <w:rFonts w:ascii="Calibri" w:eastAsia="Times New Roman" w:hAnsi="Calibri" w:cs="Calibri"/>
          <w:sz w:val="24"/>
          <w:szCs w:val="24"/>
          <w:lang w:val="en-US"/>
        </w:rPr>
        <w:t>centre</w:t>
      </w:r>
      <w:proofErr w:type="spellEnd"/>
      <w:r w:rsidR="00395DCF" w:rsidRPr="005D78CA">
        <w:rPr>
          <w:rFonts w:ascii="Calibri" w:eastAsia="Times New Roman" w:hAnsi="Calibri" w:cs="Calibri"/>
          <w:sz w:val="24"/>
          <w:szCs w:val="24"/>
          <w:lang w:val="en-US"/>
        </w:rPr>
        <w:t xml:space="preserve"> national audit is currently underway and promises to be one of the largest national benchmarking datasets in this area (Leads: Dr Rohit Shankar &amp; </w:t>
      </w:r>
      <w:proofErr w:type="spellStart"/>
      <w:r w:rsidR="00395DCF" w:rsidRPr="005D78CA">
        <w:rPr>
          <w:rFonts w:ascii="Calibri" w:eastAsia="Times New Roman" w:hAnsi="Calibri" w:cs="Calibri"/>
          <w:sz w:val="24"/>
          <w:szCs w:val="24"/>
          <w:lang w:val="en-US"/>
        </w:rPr>
        <w:t>Dr</w:t>
      </w:r>
      <w:proofErr w:type="spellEnd"/>
      <w:r w:rsidR="00395DCF" w:rsidRPr="005D78CA">
        <w:rPr>
          <w:rFonts w:ascii="Calibri" w:eastAsia="Times New Roman" w:hAnsi="Calibri" w:cs="Calibri"/>
          <w:sz w:val="24"/>
          <w:szCs w:val="24"/>
          <w:lang w:val="en-US"/>
        </w:rPr>
        <w:t xml:space="preserve"> Bhathika </w:t>
      </w:r>
      <w:proofErr w:type="spellStart"/>
      <w:r w:rsidR="00395DCF" w:rsidRPr="005D78CA">
        <w:rPr>
          <w:rFonts w:ascii="Calibri" w:eastAsia="Times New Roman" w:hAnsi="Calibri" w:cs="Calibri"/>
          <w:sz w:val="24"/>
          <w:szCs w:val="24"/>
          <w:lang w:val="en-US"/>
        </w:rPr>
        <w:t>Pe</w:t>
      </w:r>
      <w:r w:rsidR="00697F37" w:rsidRPr="005D78CA">
        <w:rPr>
          <w:rFonts w:ascii="Calibri" w:eastAsia="Times New Roman" w:hAnsi="Calibri" w:cs="Calibri"/>
          <w:sz w:val="24"/>
          <w:szCs w:val="24"/>
          <w:lang w:val="en-US"/>
        </w:rPr>
        <w:t>re</w:t>
      </w:r>
      <w:r w:rsidR="00395DCF" w:rsidRPr="005D78CA">
        <w:rPr>
          <w:rFonts w:ascii="Calibri" w:eastAsia="Times New Roman" w:hAnsi="Calibri" w:cs="Calibri"/>
          <w:sz w:val="24"/>
          <w:szCs w:val="24"/>
          <w:lang w:val="en-US"/>
        </w:rPr>
        <w:t>ra</w:t>
      </w:r>
      <w:proofErr w:type="spellEnd"/>
      <w:r w:rsidR="00395DCF" w:rsidRPr="005D78CA">
        <w:rPr>
          <w:rFonts w:ascii="Calibri" w:eastAsia="Times New Roman" w:hAnsi="Calibri" w:cs="Calibri"/>
          <w:sz w:val="24"/>
          <w:szCs w:val="24"/>
          <w:lang w:val="en-US"/>
        </w:rPr>
        <w:t>)</w:t>
      </w:r>
    </w:p>
    <w:p w:rsidR="00864020" w:rsidRPr="005D78CA" w:rsidRDefault="00864020" w:rsidP="00864020">
      <w:pPr>
        <w:pStyle w:val="ListParagraph"/>
        <w:rPr>
          <w:rFonts w:ascii="Calibri" w:eastAsia="Times New Roman" w:hAnsi="Calibri" w:cs="Calibri"/>
          <w:sz w:val="24"/>
          <w:szCs w:val="24"/>
          <w:lang w:val="en-US"/>
        </w:rPr>
      </w:pPr>
    </w:p>
    <w:p w:rsidR="00864020" w:rsidRPr="005D78CA" w:rsidRDefault="00864020" w:rsidP="00864020">
      <w:pPr>
        <w:pStyle w:val="ListParagraph"/>
        <w:rPr>
          <w:rFonts w:ascii="Calibri" w:eastAsia="Times New Roman" w:hAnsi="Calibri" w:cs="Calibri"/>
          <w:sz w:val="24"/>
          <w:szCs w:val="24"/>
          <w:lang w:val="en-US"/>
        </w:rPr>
      </w:pPr>
    </w:p>
    <w:p w:rsidR="00864020" w:rsidRPr="005D78CA" w:rsidRDefault="00864020" w:rsidP="00864020">
      <w:pPr>
        <w:pStyle w:val="ListParagraph"/>
        <w:rPr>
          <w:rFonts w:ascii="Calibri" w:eastAsia="Times New Roman" w:hAnsi="Calibri" w:cs="Calibri"/>
          <w:sz w:val="24"/>
          <w:szCs w:val="24"/>
          <w:lang w:val="en-US"/>
        </w:rPr>
      </w:pPr>
    </w:p>
    <w:p w:rsidR="00864020" w:rsidRPr="005D78CA" w:rsidRDefault="00864020" w:rsidP="00864020">
      <w:pPr>
        <w:pStyle w:val="ListParagraph"/>
        <w:rPr>
          <w:rFonts w:ascii="Calibri" w:eastAsia="Times New Roman" w:hAnsi="Calibri" w:cs="Calibri"/>
          <w:sz w:val="24"/>
          <w:szCs w:val="24"/>
          <w:lang w:val="en-US"/>
        </w:rPr>
      </w:pPr>
    </w:p>
    <w:p w:rsidR="00864020" w:rsidRPr="005D78CA" w:rsidRDefault="00864020" w:rsidP="00864020">
      <w:pPr>
        <w:pStyle w:val="ListParagraph"/>
        <w:rPr>
          <w:rFonts w:ascii="Calibri" w:eastAsia="Times New Roman" w:hAnsi="Calibri" w:cs="Calibri"/>
          <w:sz w:val="24"/>
          <w:szCs w:val="24"/>
          <w:lang w:val="en-US"/>
        </w:rPr>
      </w:pPr>
    </w:p>
    <w:p w:rsidR="00864020" w:rsidRPr="005D78CA" w:rsidRDefault="00864020" w:rsidP="00864020">
      <w:pPr>
        <w:pStyle w:val="ListParagraph"/>
        <w:rPr>
          <w:rFonts w:ascii="Calibri" w:eastAsia="Times New Roman" w:hAnsi="Calibri" w:cs="Calibri"/>
          <w:sz w:val="24"/>
          <w:szCs w:val="24"/>
          <w:lang w:val="en-US"/>
        </w:rPr>
      </w:pPr>
    </w:p>
    <w:p w:rsidR="00864020" w:rsidRPr="005D78CA" w:rsidRDefault="00864020" w:rsidP="00864020">
      <w:pPr>
        <w:pStyle w:val="ListParagraph"/>
        <w:rPr>
          <w:rFonts w:ascii="Calibri" w:eastAsia="Times New Roman" w:hAnsi="Calibri" w:cs="Calibri"/>
          <w:sz w:val="24"/>
          <w:szCs w:val="24"/>
          <w:lang w:val="en-US"/>
        </w:rPr>
      </w:pPr>
    </w:p>
    <w:p w:rsidR="00864020" w:rsidRPr="005D78CA" w:rsidRDefault="00864020" w:rsidP="00864020">
      <w:pPr>
        <w:pStyle w:val="ListParagraph"/>
        <w:rPr>
          <w:rFonts w:ascii="Calibri" w:eastAsia="Times New Roman" w:hAnsi="Calibri" w:cs="Calibri"/>
          <w:sz w:val="24"/>
          <w:szCs w:val="24"/>
          <w:lang w:val="en-US"/>
        </w:rPr>
      </w:pPr>
    </w:p>
    <w:p w:rsidR="00864020" w:rsidRPr="005D78CA" w:rsidRDefault="00864020" w:rsidP="00864020">
      <w:pPr>
        <w:pStyle w:val="ListParagraph"/>
        <w:rPr>
          <w:rFonts w:ascii="Calibri" w:eastAsia="Times New Roman" w:hAnsi="Calibri" w:cs="Calibri"/>
          <w:sz w:val="24"/>
          <w:szCs w:val="24"/>
          <w:lang w:val="en-US"/>
        </w:rPr>
      </w:pPr>
    </w:p>
    <w:p w:rsidR="00864020" w:rsidRPr="005D78CA" w:rsidRDefault="00864020" w:rsidP="00864020">
      <w:pPr>
        <w:pStyle w:val="ListParagraph"/>
        <w:rPr>
          <w:rFonts w:ascii="Calibri" w:eastAsia="Times New Roman" w:hAnsi="Calibri" w:cs="Calibri"/>
          <w:sz w:val="24"/>
          <w:szCs w:val="24"/>
          <w:lang w:val="en-US"/>
        </w:rPr>
      </w:pPr>
    </w:p>
    <w:p w:rsidR="00864020" w:rsidRPr="005D78CA" w:rsidRDefault="00864020" w:rsidP="00864020">
      <w:pPr>
        <w:pStyle w:val="ListParagraph"/>
        <w:rPr>
          <w:rFonts w:ascii="Calibri" w:eastAsia="Times New Roman" w:hAnsi="Calibri" w:cs="Calibri"/>
          <w:sz w:val="24"/>
          <w:szCs w:val="24"/>
          <w:lang w:val="en-US"/>
        </w:rPr>
      </w:pPr>
    </w:p>
    <w:p w:rsidR="00864020" w:rsidRPr="005D78CA" w:rsidRDefault="00864020" w:rsidP="00864020">
      <w:pPr>
        <w:rPr>
          <w:rFonts w:ascii="Calibri" w:eastAsia="Times New Roman" w:hAnsi="Calibri" w:cs="Calibri"/>
        </w:rPr>
      </w:pPr>
    </w:p>
    <w:p w:rsidR="00405964" w:rsidRPr="005D78CA" w:rsidRDefault="00405964" w:rsidP="002C0033">
      <w:pPr>
        <w:pStyle w:val="Heading2"/>
        <w:rPr>
          <w:rFonts w:cs="Calibri"/>
        </w:rPr>
      </w:pPr>
      <w:bookmarkStart w:id="14" w:name="_Toc50470549"/>
      <w:r w:rsidRPr="005D78CA">
        <w:rPr>
          <w:rFonts w:cs="Calibri"/>
        </w:rPr>
        <w:t>Externally Funded Research Projects</w:t>
      </w:r>
      <w:bookmarkStart w:id="15" w:name="_Toc48416951"/>
      <w:bookmarkEnd w:id="14"/>
      <w:bookmarkEnd w:id="15"/>
    </w:p>
    <w:p w:rsidR="003162CE" w:rsidRPr="005D78CA" w:rsidRDefault="003162CE" w:rsidP="003162CE">
      <w:pPr>
        <w:rPr>
          <w:rFonts w:ascii="Calibri" w:hAnsi="Calibri" w:cs="Calibri"/>
          <w:lang w:val="en-GB"/>
        </w:rPr>
      </w:pPr>
    </w:p>
    <w:p w:rsidR="00022BEC" w:rsidRPr="005D78CA" w:rsidRDefault="00405964" w:rsidP="00022BEC">
      <w:pPr>
        <w:rPr>
          <w:rFonts w:ascii="Calibri" w:hAnsi="Calibri" w:cs="Calibri"/>
        </w:rPr>
      </w:pPr>
      <w:r w:rsidRPr="005D78CA">
        <w:rPr>
          <w:rFonts w:ascii="Calibri" w:hAnsi="Calibri" w:cs="Calibri"/>
        </w:rPr>
        <w:t xml:space="preserve">The </w:t>
      </w:r>
      <w:proofErr w:type="spellStart"/>
      <w:r w:rsidRPr="005D78CA">
        <w:rPr>
          <w:rFonts w:ascii="Calibri" w:hAnsi="Calibri" w:cs="Calibri"/>
        </w:rPr>
        <w:t>RADiANT</w:t>
      </w:r>
      <w:proofErr w:type="spellEnd"/>
      <w:r w:rsidRPr="005D78CA">
        <w:rPr>
          <w:rFonts w:ascii="Calibri" w:hAnsi="Calibri" w:cs="Calibri"/>
        </w:rPr>
        <w:t xml:space="preserve"> network has been active in supporting the following externally funded clinical research projects.</w:t>
      </w:r>
    </w:p>
    <w:p w:rsidR="009D6870" w:rsidRPr="005D78CA" w:rsidRDefault="009D6870" w:rsidP="00022BEC">
      <w:pPr>
        <w:rPr>
          <w:rFonts w:ascii="Calibri" w:hAnsi="Calibri" w:cs="Calibri"/>
        </w:rPr>
      </w:pPr>
    </w:p>
    <w:tbl>
      <w:tblPr>
        <w:tblStyle w:val="TableGrid1"/>
        <w:tblW w:w="9039" w:type="dxa"/>
        <w:tblLayout w:type="fixed"/>
        <w:tblLook w:val="04A0" w:firstRow="1" w:lastRow="0" w:firstColumn="1" w:lastColumn="0" w:noHBand="0" w:noVBand="1"/>
      </w:tblPr>
      <w:tblGrid>
        <w:gridCol w:w="2376"/>
        <w:gridCol w:w="1418"/>
        <w:gridCol w:w="2974"/>
        <w:gridCol w:w="2271"/>
      </w:tblGrid>
      <w:tr w:rsidR="007A1624" w:rsidRPr="005D78CA" w:rsidTr="009D6870">
        <w:tc>
          <w:tcPr>
            <w:tcW w:w="2376" w:type="dxa"/>
          </w:tcPr>
          <w:p w:rsidR="007A1624" w:rsidRPr="005D78CA" w:rsidRDefault="007A1624" w:rsidP="007A1624">
            <w:pPr>
              <w:rPr>
                <w:rFonts w:ascii="Calibri" w:hAnsi="Calibri" w:cs="Calibri"/>
                <w:b/>
              </w:rPr>
            </w:pPr>
            <w:r w:rsidRPr="005D78CA">
              <w:rPr>
                <w:rFonts w:ascii="Calibri" w:hAnsi="Calibri" w:cs="Calibri"/>
                <w:b/>
              </w:rPr>
              <w:t>Title</w:t>
            </w:r>
          </w:p>
        </w:tc>
        <w:tc>
          <w:tcPr>
            <w:tcW w:w="1418" w:type="dxa"/>
          </w:tcPr>
          <w:p w:rsidR="007A1624" w:rsidRPr="005D78CA" w:rsidRDefault="007A1624" w:rsidP="007A1624">
            <w:pPr>
              <w:rPr>
                <w:rFonts w:ascii="Calibri" w:hAnsi="Calibri" w:cs="Calibri"/>
                <w:b/>
              </w:rPr>
            </w:pPr>
            <w:r w:rsidRPr="005D78CA">
              <w:rPr>
                <w:rFonts w:ascii="Calibri" w:hAnsi="Calibri" w:cs="Calibri"/>
                <w:b/>
              </w:rPr>
              <w:t>Chief Investigator</w:t>
            </w:r>
          </w:p>
        </w:tc>
        <w:tc>
          <w:tcPr>
            <w:tcW w:w="2974" w:type="dxa"/>
          </w:tcPr>
          <w:p w:rsidR="007A1624" w:rsidRPr="005D78CA" w:rsidRDefault="007A1624" w:rsidP="007A1624">
            <w:pPr>
              <w:rPr>
                <w:rFonts w:ascii="Calibri" w:hAnsi="Calibri" w:cs="Calibri"/>
                <w:b/>
              </w:rPr>
            </w:pPr>
            <w:r w:rsidRPr="005D78CA">
              <w:rPr>
                <w:rFonts w:ascii="Calibri" w:hAnsi="Calibri" w:cs="Calibri"/>
                <w:b/>
              </w:rPr>
              <w:t>Co-Investigators</w:t>
            </w:r>
          </w:p>
        </w:tc>
        <w:tc>
          <w:tcPr>
            <w:tcW w:w="2271" w:type="dxa"/>
          </w:tcPr>
          <w:p w:rsidR="007A1624" w:rsidRPr="005D78CA" w:rsidRDefault="007A1624" w:rsidP="007A1624">
            <w:pPr>
              <w:rPr>
                <w:rFonts w:ascii="Calibri" w:hAnsi="Calibri" w:cs="Calibri"/>
                <w:b/>
              </w:rPr>
            </w:pPr>
            <w:r w:rsidRPr="005D78CA">
              <w:rPr>
                <w:rFonts w:ascii="Calibri" w:hAnsi="Calibri" w:cs="Calibri"/>
                <w:b/>
              </w:rPr>
              <w:t>Funder</w:t>
            </w:r>
          </w:p>
        </w:tc>
      </w:tr>
      <w:tr w:rsidR="00E258CB" w:rsidRPr="005D78CA" w:rsidTr="009D6870">
        <w:trPr>
          <w:trHeight w:val="2654"/>
        </w:trPr>
        <w:tc>
          <w:tcPr>
            <w:tcW w:w="2376" w:type="dxa"/>
          </w:tcPr>
          <w:p w:rsidR="00E258CB" w:rsidRPr="005D78CA" w:rsidRDefault="00312BFE" w:rsidP="009D6870">
            <w:pPr>
              <w:rPr>
                <w:rFonts w:ascii="Calibri" w:hAnsi="Calibri" w:cs="Calibri"/>
                <w:highlight w:val="yellow"/>
              </w:rPr>
            </w:pPr>
            <w:hyperlink r:id="rId49" w:history="1">
              <w:r w:rsidR="00E258CB" w:rsidRPr="005D78CA">
                <w:rPr>
                  <w:rFonts w:ascii="Calibri" w:hAnsi="Calibri" w:cs="Calibri"/>
                  <w:color w:val="0000FF" w:themeColor="hyperlink"/>
                  <w:u w:val="single"/>
                </w:rPr>
                <w:t xml:space="preserve">People with </w:t>
              </w:r>
              <w:proofErr w:type="spellStart"/>
              <w:r w:rsidR="00E258CB" w:rsidRPr="005D78CA">
                <w:rPr>
                  <w:rFonts w:ascii="Calibri" w:hAnsi="Calibri" w:cs="Calibri"/>
                  <w:color w:val="0000FF" w:themeColor="hyperlink"/>
                  <w:u w:val="single"/>
                </w:rPr>
                <w:t>AuTism</w:t>
              </w:r>
              <w:proofErr w:type="spellEnd"/>
              <w:r w:rsidR="00E258CB" w:rsidRPr="005D78CA">
                <w:rPr>
                  <w:rFonts w:ascii="Calibri" w:hAnsi="Calibri" w:cs="Calibri"/>
                  <w:color w:val="0000FF" w:themeColor="hyperlink"/>
                  <w:u w:val="single"/>
                </w:rPr>
                <w:t xml:space="preserve"> detained within hospitals: defining the population, understanding </w:t>
              </w:r>
              <w:proofErr w:type="spellStart"/>
              <w:r w:rsidR="00E258CB" w:rsidRPr="005D78CA">
                <w:rPr>
                  <w:rFonts w:ascii="Calibri" w:hAnsi="Calibri" w:cs="Calibri"/>
                  <w:color w:val="0000FF" w:themeColor="hyperlink"/>
                  <w:u w:val="single"/>
                </w:rPr>
                <w:t>aetiology</w:t>
              </w:r>
              <w:proofErr w:type="spellEnd"/>
              <w:r w:rsidR="00E258CB" w:rsidRPr="005D78CA">
                <w:rPr>
                  <w:rFonts w:ascii="Calibri" w:hAnsi="Calibri" w:cs="Calibri"/>
                  <w:color w:val="0000FF" w:themeColor="hyperlink"/>
                  <w:u w:val="single"/>
                </w:rPr>
                <w:t xml:space="preserve"> and improving Care </w:t>
              </w:r>
              <w:proofErr w:type="spellStart"/>
              <w:r w:rsidR="00E258CB" w:rsidRPr="005D78CA">
                <w:rPr>
                  <w:rFonts w:ascii="Calibri" w:hAnsi="Calibri" w:cs="Calibri"/>
                  <w:color w:val="0000FF" w:themeColor="hyperlink"/>
                  <w:u w:val="single"/>
                </w:rPr>
                <w:t>patHways</w:t>
              </w:r>
              <w:proofErr w:type="spellEnd"/>
              <w:r w:rsidR="00E258CB" w:rsidRPr="005D78CA">
                <w:rPr>
                  <w:rFonts w:ascii="Calibri" w:hAnsi="Calibri" w:cs="Calibri"/>
                  <w:color w:val="0000FF" w:themeColor="hyperlink"/>
                  <w:u w:val="single"/>
                </w:rPr>
                <w:t xml:space="preserve"> (The </w:t>
              </w:r>
              <w:proofErr w:type="spellStart"/>
              <w:r w:rsidR="00E258CB" w:rsidRPr="005D78CA">
                <w:rPr>
                  <w:rFonts w:ascii="Calibri" w:hAnsi="Calibri" w:cs="Calibri"/>
                  <w:color w:val="0000FF" w:themeColor="hyperlink"/>
                  <w:u w:val="single"/>
                </w:rPr>
                <w:t>mATCH</w:t>
              </w:r>
              <w:proofErr w:type="spellEnd"/>
              <w:r w:rsidR="00E258CB" w:rsidRPr="005D78CA">
                <w:rPr>
                  <w:rFonts w:ascii="Calibri" w:hAnsi="Calibri" w:cs="Calibri"/>
                  <w:color w:val="0000FF" w:themeColor="hyperlink"/>
                  <w:u w:val="single"/>
                </w:rPr>
                <w:t xml:space="preserve"> study).</w:t>
              </w:r>
            </w:hyperlink>
          </w:p>
        </w:tc>
        <w:tc>
          <w:tcPr>
            <w:tcW w:w="1418" w:type="dxa"/>
          </w:tcPr>
          <w:p w:rsidR="00E258CB" w:rsidRPr="005D78CA" w:rsidRDefault="00E258CB" w:rsidP="00063837">
            <w:pPr>
              <w:rPr>
                <w:rFonts w:ascii="Calibri" w:hAnsi="Calibri" w:cs="Calibri"/>
              </w:rPr>
            </w:pPr>
            <w:r w:rsidRPr="005D78CA">
              <w:rPr>
                <w:rFonts w:ascii="Calibri" w:hAnsi="Calibri" w:cs="Calibri"/>
              </w:rPr>
              <w:t>Professor Peter Langdon</w:t>
            </w:r>
          </w:p>
          <w:p w:rsidR="00E258CB" w:rsidRPr="005D78CA" w:rsidRDefault="00E258CB" w:rsidP="007A1624">
            <w:pPr>
              <w:rPr>
                <w:rFonts w:ascii="Calibri" w:hAnsi="Calibri" w:cs="Calibri"/>
                <w:highlight w:val="yellow"/>
              </w:rPr>
            </w:pPr>
          </w:p>
        </w:tc>
        <w:tc>
          <w:tcPr>
            <w:tcW w:w="2974" w:type="dxa"/>
          </w:tcPr>
          <w:p w:rsidR="00E258CB" w:rsidRPr="005D78CA" w:rsidRDefault="00E258CB" w:rsidP="007A1624">
            <w:pPr>
              <w:rPr>
                <w:rFonts w:ascii="Calibri" w:hAnsi="Calibri" w:cs="Calibri"/>
                <w:highlight w:val="yellow"/>
              </w:rPr>
            </w:pPr>
            <w:r w:rsidRPr="005D78CA">
              <w:rPr>
                <w:rFonts w:ascii="Calibri" w:hAnsi="Calibri" w:cs="Calibri"/>
              </w:rPr>
              <w:t xml:space="preserve">Dr Regi Alexander, Professor Essi Viding, Professor Connor Duggan, Professor Lee Shepstone, Professor </w:t>
            </w:r>
            <w:proofErr w:type="spellStart"/>
            <w:r w:rsidRPr="005D78CA">
              <w:rPr>
                <w:rFonts w:ascii="Calibri" w:hAnsi="Calibri" w:cs="Calibri"/>
              </w:rPr>
              <w:t>Sabyasachi</w:t>
            </w:r>
            <w:proofErr w:type="spellEnd"/>
            <w:r w:rsidRPr="005D78CA">
              <w:rPr>
                <w:rFonts w:ascii="Calibri" w:hAnsi="Calibri" w:cs="Calibri"/>
              </w:rPr>
              <w:t xml:space="preserve"> </w:t>
            </w:r>
            <w:proofErr w:type="spellStart"/>
            <w:r w:rsidRPr="005D78CA">
              <w:rPr>
                <w:rFonts w:ascii="Calibri" w:hAnsi="Calibri" w:cs="Calibri"/>
              </w:rPr>
              <w:t>Bhaumik</w:t>
            </w:r>
            <w:proofErr w:type="spellEnd"/>
            <w:r w:rsidRPr="005D78CA">
              <w:rPr>
                <w:rFonts w:ascii="Calibri" w:hAnsi="Calibri" w:cs="Calibri"/>
              </w:rPr>
              <w:t xml:space="preserve">, </w:t>
            </w:r>
            <w:proofErr w:type="spellStart"/>
            <w:r w:rsidRPr="005D78CA">
              <w:rPr>
                <w:rFonts w:ascii="Calibri" w:hAnsi="Calibri" w:cs="Calibri"/>
              </w:rPr>
              <w:t>Dr</w:t>
            </w:r>
            <w:proofErr w:type="spellEnd"/>
            <w:r w:rsidRPr="005D78CA">
              <w:rPr>
                <w:rFonts w:ascii="Calibri" w:hAnsi="Calibri" w:cs="Calibri"/>
              </w:rPr>
              <w:t xml:space="preserve"> John </w:t>
            </w:r>
            <w:proofErr w:type="spellStart"/>
            <w:r w:rsidRPr="005D78CA">
              <w:rPr>
                <w:rFonts w:ascii="Calibri" w:hAnsi="Calibri" w:cs="Calibri"/>
              </w:rPr>
              <w:t>Devapriam</w:t>
            </w:r>
            <w:proofErr w:type="spellEnd"/>
            <w:r w:rsidRPr="005D78CA">
              <w:rPr>
                <w:rFonts w:ascii="Calibri" w:hAnsi="Calibri" w:cs="Calibri"/>
              </w:rPr>
              <w:t xml:space="preserve">, </w:t>
            </w:r>
            <w:proofErr w:type="spellStart"/>
            <w:r w:rsidRPr="005D78CA">
              <w:rPr>
                <w:rFonts w:ascii="Calibri" w:hAnsi="Calibri" w:cs="Calibri"/>
              </w:rPr>
              <w:t>Dr</w:t>
            </w:r>
            <w:proofErr w:type="spellEnd"/>
            <w:r w:rsidRPr="005D78CA">
              <w:rPr>
                <w:rFonts w:ascii="Calibri" w:hAnsi="Calibri" w:cs="Calibri"/>
              </w:rPr>
              <w:t xml:space="preserve"> Ekkehart </w:t>
            </w:r>
            <w:proofErr w:type="spellStart"/>
            <w:r w:rsidRPr="005D78CA">
              <w:rPr>
                <w:rFonts w:ascii="Calibri" w:hAnsi="Calibri" w:cs="Calibri"/>
              </w:rPr>
              <w:t>Staufenberg</w:t>
            </w:r>
            <w:proofErr w:type="spellEnd"/>
            <w:r w:rsidRPr="005D78CA">
              <w:rPr>
                <w:rFonts w:ascii="Calibri" w:hAnsi="Calibri" w:cs="Calibri"/>
              </w:rPr>
              <w:t>, David Turner</w:t>
            </w:r>
          </w:p>
        </w:tc>
        <w:tc>
          <w:tcPr>
            <w:tcW w:w="2271" w:type="dxa"/>
          </w:tcPr>
          <w:p w:rsidR="00E258CB" w:rsidRPr="005D78CA" w:rsidRDefault="00E258CB" w:rsidP="007A1624">
            <w:pPr>
              <w:rPr>
                <w:rFonts w:ascii="Calibri" w:hAnsi="Calibri" w:cs="Calibri"/>
                <w:highlight w:val="yellow"/>
              </w:rPr>
            </w:pPr>
            <w:r w:rsidRPr="005D78CA">
              <w:rPr>
                <w:rFonts w:ascii="Calibri" w:hAnsi="Calibri" w:cs="Calibri"/>
              </w:rPr>
              <w:t>National Institute of Health Research (NIHR) Research for Patient Benefit (</w:t>
            </w:r>
            <w:proofErr w:type="spellStart"/>
            <w:r w:rsidRPr="005D78CA">
              <w:rPr>
                <w:rFonts w:ascii="Calibri" w:hAnsi="Calibri" w:cs="Calibri"/>
              </w:rPr>
              <w:t>RfPB</w:t>
            </w:r>
            <w:proofErr w:type="spellEnd"/>
            <w:r w:rsidRPr="005D78CA">
              <w:rPr>
                <w:rFonts w:ascii="Calibri" w:hAnsi="Calibri" w:cs="Calibri"/>
              </w:rPr>
              <w:t xml:space="preserve">) </w:t>
            </w:r>
            <w:proofErr w:type="spellStart"/>
            <w:r w:rsidRPr="005D78CA">
              <w:rPr>
                <w:rFonts w:ascii="Calibri" w:hAnsi="Calibri" w:cs="Calibri"/>
              </w:rPr>
              <w:t>Programme</w:t>
            </w:r>
            <w:proofErr w:type="spellEnd"/>
            <w:r w:rsidRPr="005D78CA">
              <w:rPr>
                <w:rFonts w:ascii="Calibri" w:hAnsi="Calibri" w:cs="Calibri"/>
              </w:rPr>
              <w:t>: PB-PG-0214-33040, Award: £350,000, 2015- 2018.</w:t>
            </w:r>
          </w:p>
        </w:tc>
      </w:tr>
      <w:tr w:rsidR="00E258CB" w:rsidRPr="005D78CA" w:rsidTr="009D6870">
        <w:trPr>
          <w:trHeight w:val="2654"/>
        </w:trPr>
        <w:tc>
          <w:tcPr>
            <w:tcW w:w="2376" w:type="dxa"/>
          </w:tcPr>
          <w:p w:rsidR="00E258CB" w:rsidRPr="005D78CA" w:rsidRDefault="00312BFE" w:rsidP="007A1624">
            <w:pPr>
              <w:rPr>
                <w:rFonts w:ascii="Calibri" w:hAnsi="Calibri" w:cs="Calibri"/>
              </w:rPr>
            </w:pPr>
            <w:hyperlink r:id="rId50" w:history="1">
              <w:r w:rsidR="00E258CB" w:rsidRPr="005D78CA">
                <w:rPr>
                  <w:rFonts w:ascii="Calibri" w:hAnsi="Calibri" w:cs="Calibri"/>
                  <w:color w:val="0000FF" w:themeColor="hyperlink"/>
                  <w:u w:val="single"/>
                </w:rPr>
                <w:t xml:space="preserve">Eye movement </w:t>
              </w:r>
              <w:proofErr w:type="spellStart"/>
              <w:r w:rsidR="00E258CB" w:rsidRPr="005D78CA">
                <w:rPr>
                  <w:rFonts w:ascii="Calibri" w:hAnsi="Calibri" w:cs="Calibri"/>
                  <w:color w:val="0000FF" w:themeColor="hyperlink"/>
                  <w:u w:val="single"/>
                </w:rPr>
                <w:t>desensitisation</w:t>
              </w:r>
              <w:proofErr w:type="spellEnd"/>
              <w:r w:rsidR="00E258CB" w:rsidRPr="005D78CA">
                <w:rPr>
                  <w:rFonts w:ascii="Calibri" w:hAnsi="Calibri" w:cs="Calibri"/>
                  <w:color w:val="0000FF" w:themeColor="hyperlink"/>
                  <w:u w:val="single"/>
                </w:rPr>
                <w:t xml:space="preserve"> and reprocessing for symptoms of post-traumatic stress disorder in adults with intellectual disabilities (Trauma-AID)</w:t>
              </w:r>
            </w:hyperlink>
          </w:p>
        </w:tc>
        <w:tc>
          <w:tcPr>
            <w:tcW w:w="1418" w:type="dxa"/>
          </w:tcPr>
          <w:p w:rsidR="00E258CB" w:rsidRPr="005D78CA" w:rsidRDefault="00E258CB" w:rsidP="007A1624">
            <w:pPr>
              <w:rPr>
                <w:rFonts w:ascii="Calibri" w:hAnsi="Calibri" w:cs="Calibri"/>
              </w:rPr>
            </w:pPr>
            <w:r w:rsidRPr="005D78CA">
              <w:rPr>
                <w:rFonts w:ascii="Calibri" w:hAnsi="Calibri" w:cs="Calibri"/>
              </w:rPr>
              <w:t xml:space="preserve">Professor Paul </w:t>
            </w:r>
            <w:proofErr w:type="spellStart"/>
            <w:r w:rsidRPr="005D78CA">
              <w:rPr>
                <w:rFonts w:ascii="Calibri" w:hAnsi="Calibri" w:cs="Calibri"/>
              </w:rPr>
              <w:t>Willner</w:t>
            </w:r>
            <w:proofErr w:type="spellEnd"/>
          </w:p>
        </w:tc>
        <w:tc>
          <w:tcPr>
            <w:tcW w:w="2974" w:type="dxa"/>
          </w:tcPr>
          <w:p w:rsidR="003162CE" w:rsidRPr="005D78CA" w:rsidRDefault="00E258CB" w:rsidP="009D6870">
            <w:pPr>
              <w:rPr>
                <w:rFonts w:ascii="Calibri" w:hAnsi="Calibri" w:cs="Calibri"/>
              </w:rPr>
            </w:pPr>
            <w:r w:rsidRPr="005D78CA">
              <w:rPr>
                <w:rFonts w:ascii="Calibri" w:hAnsi="Calibri" w:cs="Calibri"/>
              </w:rPr>
              <w:t xml:space="preserve">Associate Professor Philippa (Pippa) Anderson, </w:t>
            </w:r>
            <w:proofErr w:type="spellStart"/>
            <w:r w:rsidRPr="005D78CA">
              <w:rPr>
                <w:rFonts w:ascii="Calibri" w:hAnsi="Calibri" w:cs="Calibri"/>
              </w:rPr>
              <w:t>Dr</w:t>
            </w:r>
            <w:proofErr w:type="spellEnd"/>
            <w:r w:rsidRPr="005D78CA">
              <w:rPr>
                <w:rFonts w:ascii="Calibri" w:hAnsi="Calibri" w:cs="Calibri"/>
              </w:rPr>
              <w:t xml:space="preserve"> Bernadette Sewell, </w:t>
            </w:r>
            <w:proofErr w:type="spellStart"/>
            <w:r w:rsidRPr="005D78CA">
              <w:rPr>
                <w:rFonts w:ascii="Calibri" w:hAnsi="Calibri" w:cs="Calibri"/>
              </w:rPr>
              <w:t>Dr</w:t>
            </w:r>
            <w:proofErr w:type="spellEnd"/>
            <w:r w:rsidRPr="005D78CA">
              <w:rPr>
                <w:rFonts w:ascii="Calibri" w:hAnsi="Calibri" w:cs="Calibri"/>
              </w:rPr>
              <w:t xml:space="preserve"> </w:t>
            </w:r>
            <w:proofErr w:type="spellStart"/>
            <w:r w:rsidRPr="005D78CA">
              <w:rPr>
                <w:rFonts w:ascii="Calibri" w:hAnsi="Calibri" w:cs="Calibri"/>
              </w:rPr>
              <w:t>Biza</w:t>
            </w:r>
            <w:proofErr w:type="spellEnd"/>
            <w:r w:rsidRPr="005D78CA">
              <w:rPr>
                <w:rFonts w:ascii="Calibri" w:hAnsi="Calibri" w:cs="Calibri"/>
              </w:rPr>
              <w:t xml:space="preserve"> </w:t>
            </w:r>
            <w:proofErr w:type="spellStart"/>
            <w:r w:rsidRPr="005D78CA">
              <w:rPr>
                <w:rFonts w:ascii="Calibri" w:hAnsi="Calibri" w:cs="Calibri"/>
              </w:rPr>
              <w:t>Stenfert</w:t>
            </w:r>
            <w:proofErr w:type="spellEnd"/>
            <w:r w:rsidRPr="005D78CA">
              <w:rPr>
                <w:rFonts w:ascii="Calibri" w:hAnsi="Calibri" w:cs="Calibri"/>
              </w:rPr>
              <w:t xml:space="preserve"> </w:t>
            </w:r>
            <w:proofErr w:type="spellStart"/>
            <w:r w:rsidRPr="005D78CA">
              <w:rPr>
                <w:rFonts w:ascii="Calibri" w:hAnsi="Calibri" w:cs="Calibri"/>
              </w:rPr>
              <w:t>Kroese</w:t>
            </w:r>
            <w:proofErr w:type="spellEnd"/>
            <w:r w:rsidRPr="005D78CA">
              <w:rPr>
                <w:rFonts w:ascii="Calibri" w:hAnsi="Calibri" w:cs="Calibri"/>
              </w:rPr>
              <w:t xml:space="preserve">, </w:t>
            </w:r>
            <w:proofErr w:type="spellStart"/>
            <w:r w:rsidRPr="005D78CA">
              <w:rPr>
                <w:rFonts w:ascii="Calibri" w:hAnsi="Calibri" w:cs="Calibri"/>
              </w:rPr>
              <w:t>Dr</w:t>
            </w:r>
            <w:proofErr w:type="spellEnd"/>
            <w:r w:rsidRPr="005D78CA">
              <w:rPr>
                <w:rFonts w:ascii="Calibri" w:hAnsi="Calibri" w:cs="Calibri"/>
              </w:rPr>
              <w:t xml:space="preserve"> Clair Clifford, </w:t>
            </w:r>
            <w:proofErr w:type="spellStart"/>
            <w:r w:rsidRPr="005D78CA">
              <w:rPr>
                <w:rFonts w:ascii="Calibri" w:hAnsi="Calibri" w:cs="Calibri"/>
              </w:rPr>
              <w:t>Dr</w:t>
            </w:r>
            <w:proofErr w:type="spellEnd"/>
            <w:r w:rsidRPr="005D78CA">
              <w:rPr>
                <w:rFonts w:ascii="Calibri" w:hAnsi="Calibri" w:cs="Calibri"/>
              </w:rPr>
              <w:t xml:space="preserve"> Derek Farrell, </w:t>
            </w:r>
            <w:proofErr w:type="spellStart"/>
            <w:r w:rsidRPr="005D78CA">
              <w:rPr>
                <w:rFonts w:ascii="Calibri" w:hAnsi="Calibri" w:cs="Calibri"/>
              </w:rPr>
              <w:t>Dr</w:t>
            </w:r>
            <w:proofErr w:type="spellEnd"/>
            <w:r w:rsidRPr="005D78CA">
              <w:rPr>
                <w:rFonts w:ascii="Calibri" w:hAnsi="Calibri" w:cs="Calibri"/>
              </w:rPr>
              <w:t xml:space="preserve"> Sara </w:t>
            </w:r>
            <w:proofErr w:type="spellStart"/>
            <w:r w:rsidRPr="005D78CA">
              <w:rPr>
                <w:rFonts w:ascii="Calibri" w:hAnsi="Calibri" w:cs="Calibri"/>
              </w:rPr>
              <w:t>Willott</w:t>
            </w:r>
            <w:proofErr w:type="spellEnd"/>
            <w:r w:rsidRPr="005D78CA">
              <w:rPr>
                <w:rFonts w:ascii="Calibri" w:hAnsi="Calibri" w:cs="Calibri"/>
              </w:rPr>
              <w:t xml:space="preserve">, </w:t>
            </w:r>
            <w:proofErr w:type="spellStart"/>
            <w:r w:rsidRPr="005D78CA">
              <w:rPr>
                <w:rFonts w:ascii="Calibri" w:hAnsi="Calibri" w:cs="Calibri"/>
              </w:rPr>
              <w:t>Mrs</w:t>
            </w:r>
            <w:proofErr w:type="spellEnd"/>
            <w:r w:rsidRPr="005D78CA">
              <w:rPr>
                <w:rFonts w:ascii="Calibri" w:hAnsi="Calibri" w:cs="Calibri"/>
              </w:rPr>
              <w:t xml:space="preserve"> Vivien Cooper, Professor Alan Watkins, Professor Glynis Murphy, Professor Hayley Hutchings, Professor John Rose, Professor Jonathan Bisson, Professor Peter Langdon</w:t>
            </w:r>
          </w:p>
        </w:tc>
        <w:tc>
          <w:tcPr>
            <w:tcW w:w="2271" w:type="dxa"/>
          </w:tcPr>
          <w:p w:rsidR="00E258CB" w:rsidRPr="005D78CA" w:rsidRDefault="0062727C" w:rsidP="007A1624">
            <w:pPr>
              <w:rPr>
                <w:rFonts w:ascii="Calibri" w:hAnsi="Calibri" w:cs="Calibri"/>
              </w:rPr>
            </w:pPr>
            <w:r>
              <w:rPr>
                <w:rFonts w:ascii="Calibri" w:hAnsi="Calibri" w:cs="Calibri"/>
              </w:rPr>
              <w:t>NIHR</w:t>
            </w:r>
            <w:r w:rsidR="00E258CB" w:rsidRPr="005D78CA">
              <w:rPr>
                <w:rFonts w:ascii="Calibri" w:hAnsi="Calibri" w:cs="Calibri"/>
              </w:rPr>
              <w:t xml:space="preserve"> Health Technology Assessment Award</w:t>
            </w:r>
            <w:r>
              <w:rPr>
                <w:rFonts w:ascii="Calibri" w:hAnsi="Calibri" w:cs="Calibri"/>
              </w:rPr>
              <w:t xml:space="preserve"> (HTA)</w:t>
            </w:r>
            <w:r w:rsidR="00E258CB" w:rsidRPr="005D78CA">
              <w:rPr>
                <w:rFonts w:ascii="Calibri" w:hAnsi="Calibri" w:cs="Calibri"/>
              </w:rPr>
              <w:t>: £1,319,412.48</w:t>
            </w:r>
          </w:p>
        </w:tc>
      </w:tr>
      <w:tr w:rsidR="00E258CB" w:rsidRPr="005D78CA" w:rsidTr="009D6870">
        <w:tc>
          <w:tcPr>
            <w:tcW w:w="2376" w:type="dxa"/>
          </w:tcPr>
          <w:p w:rsidR="00E258CB" w:rsidRPr="005D78CA" w:rsidRDefault="00312BFE" w:rsidP="007A1624">
            <w:pPr>
              <w:rPr>
                <w:rFonts w:ascii="Calibri" w:hAnsi="Calibri" w:cs="Calibri"/>
              </w:rPr>
            </w:pPr>
            <w:hyperlink r:id="rId51" w:history="1">
              <w:r w:rsidR="00E258CB" w:rsidRPr="005D78CA">
                <w:rPr>
                  <w:rFonts w:ascii="Calibri" w:hAnsi="Calibri" w:cs="Calibri"/>
                  <w:color w:val="0000FF" w:themeColor="hyperlink"/>
                  <w:u w:val="single"/>
                </w:rPr>
                <w:t xml:space="preserve">A </w:t>
              </w:r>
              <w:proofErr w:type="spellStart"/>
              <w:r w:rsidR="00E258CB" w:rsidRPr="005D78CA">
                <w:rPr>
                  <w:rFonts w:ascii="Calibri" w:hAnsi="Calibri" w:cs="Calibri"/>
                  <w:color w:val="0000FF" w:themeColor="hyperlink"/>
                  <w:u w:val="single"/>
                </w:rPr>
                <w:t>multicentre</w:t>
              </w:r>
              <w:proofErr w:type="spellEnd"/>
              <w:r w:rsidR="00E258CB" w:rsidRPr="005D78CA">
                <w:rPr>
                  <w:rFonts w:ascii="Calibri" w:hAnsi="Calibri" w:cs="Calibri"/>
                  <w:color w:val="0000FF" w:themeColor="hyperlink"/>
                  <w:u w:val="single"/>
                </w:rPr>
                <w:t xml:space="preserve"> double-blind placebo-controlled </w:t>
              </w:r>
              <w:proofErr w:type="spellStart"/>
              <w:r w:rsidR="00E258CB" w:rsidRPr="005D78CA">
                <w:rPr>
                  <w:rFonts w:ascii="Calibri" w:hAnsi="Calibri" w:cs="Calibri"/>
                  <w:color w:val="0000FF" w:themeColor="hyperlink"/>
                  <w:u w:val="single"/>
                </w:rPr>
                <w:t>randomised</w:t>
              </w:r>
              <w:proofErr w:type="spellEnd"/>
              <w:r w:rsidR="00E258CB" w:rsidRPr="005D78CA">
                <w:rPr>
                  <w:rFonts w:ascii="Calibri" w:hAnsi="Calibri" w:cs="Calibri"/>
                  <w:color w:val="0000FF" w:themeColor="hyperlink"/>
                  <w:u w:val="single"/>
                </w:rPr>
                <w:t xml:space="preserve"> trial of </w:t>
              </w:r>
              <w:proofErr w:type="spellStart"/>
              <w:r w:rsidR="00E258CB" w:rsidRPr="005D78CA">
                <w:rPr>
                  <w:rFonts w:ascii="Calibri" w:hAnsi="Calibri" w:cs="Calibri"/>
                  <w:color w:val="0000FF" w:themeColor="hyperlink"/>
                  <w:u w:val="single"/>
                </w:rPr>
                <w:t>SerTRaline</w:t>
              </w:r>
              <w:proofErr w:type="spellEnd"/>
              <w:r w:rsidR="00E258CB" w:rsidRPr="005D78CA">
                <w:rPr>
                  <w:rFonts w:ascii="Calibri" w:hAnsi="Calibri" w:cs="Calibri"/>
                  <w:color w:val="0000FF" w:themeColor="hyperlink"/>
                  <w:u w:val="single"/>
                </w:rPr>
                <w:t xml:space="preserve"> for </w:t>
              </w:r>
              <w:proofErr w:type="spellStart"/>
              <w:r w:rsidR="00E258CB" w:rsidRPr="005D78CA">
                <w:rPr>
                  <w:rFonts w:ascii="Calibri" w:hAnsi="Calibri" w:cs="Calibri"/>
                  <w:color w:val="0000FF" w:themeColor="hyperlink"/>
                  <w:u w:val="single"/>
                </w:rPr>
                <w:t>AnxieTy</w:t>
              </w:r>
              <w:proofErr w:type="spellEnd"/>
              <w:r w:rsidR="00E258CB" w:rsidRPr="005D78CA">
                <w:rPr>
                  <w:rFonts w:ascii="Calibri" w:hAnsi="Calibri" w:cs="Calibri"/>
                  <w:color w:val="0000FF" w:themeColor="hyperlink"/>
                  <w:u w:val="single"/>
                </w:rPr>
                <w:t xml:space="preserve"> in adults with Autism (STRATA)</w:t>
              </w:r>
            </w:hyperlink>
            <w:r w:rsidR="00E258CB" w:rsidRPr="005D78CA">
              <w:rPr>
                <w:rFonts w:ascii="Calibri" w:hAnsi="Calibri" w:cs="Calibri"/>
              </w:rPr>
              <w:t xml:space="preserve"> </w:t>
            </w:r>
          </w:p>
          <w:p w:rsidR="00E258CB" w:rsidRPr="005D78CA" w:rsidRDefault="00E258CB" w:rsidP="007A1624">
            <w:pPr>
              <w:rPr>
                <w:rFonts w:ascii="Calibri" w:hAnsi="Calibri" w:cs="Calibri"/>
              </w:rPr>
            </w:pPr>
          </w:p>
        </w:tc>
        <w:tc>
          <w:tcPr>
            <w:tcW w:w="1418" w:type="dxa"/>
          </w:tcPr>
          <w:p w:rsidR="00E258CB" w:rsidRPr="005D78CA" w:rsidRDefault="00E258CB" w:rsidP="007A1624">
            <w:pPr>
              <w:rPr>
                <w:rFonts w:ascii="Calibri" w:hAnsi="Calibri" w:cs="Calibri"/>
              </w:rPr>
            </w:pPr>
            <w:r w:rsidRPr="005D78CA">
              <w:rPr>
                <w:rFonts w:ascii="Calibri" w:hAnsi="Calibri" w:cs="Calibri"/>
              </w:rPr>
              <w:t>Dr Dheeraj Rai</w:t>
            </w:r>
          </w:p>
        </w:tc>
        <w:tc>
          <w:tcPr>
            <w:tcW w:w="2974" w:type="dxa"/>
          </w:tcPr>
          <w:p w:rsidR="00E258CB" w:rsidRPr="005D78CA" w:rsidRDefault="00E258CB" w:rsidP="007A1624">
            <w:pPr>
              <w:rPr>
                <w:rFonts w:ascii="Calibri" w:hAnsi="Calibri" w:cs="Calibri"/>
              </w:rPr>
            </w:pPr>
            <w:r w:rsidRPr="005D78CA">
              <w:rPr>
                <w:rFonts w:ascii="Calibri" w:hAnsi="Calibri" w:cs="Calibri"/>
              </w:rPr>
              <w:t xml:space="preserve">Associate Professor Helen Leonard, Dr Ailsa Russell, Dr Joanna Thorn, Dr Nicola Mills, </w:t>
            </w:r>
            <w:proofErr w:type="spellStart"/>
            <w:r w:rsidRPr="005D78CA">
              <w:rPr>
                <w:rFonts w:ascii="Calibri" w:hAnsi="Calibri" w:cs="Calibri"/>
              </w:rPr>
              <w:t>Dr</w:t>
            </w:r>
            <w:proofErr w:type="spellEnd"/>
            <w:r w:rsidRPr="005D78CA">
              <w:rPr>
                <w:rFonts w:ascii="Calibri" w:hAnsi="Calibri" w:cs="Calibri"/>
              </w:rPr>
              <w:t xml:space="preserve"> Raja Mukherjee, </w:t>
            </w:r>
            <w:proofErr w:type="spellStart"/>
            <w:r w:rsidRPr="005D78CA">
              <w:rPr>
                <w:rFonts w:ascii="Calibri" w:hAnsi="Calibri" w:cs="Calibri"/>
              </w:rPr>
              <w:t>Dr</w:t>
            </w:r>
            <w:proofErr w:type="spellEnd"/>
            <w:r w:rsidRPr="005D78CA">
              <w:rPr>
                <w:rFonts w:ascii="Calibri" w:hAnsi="Calibri" w:cs="Calibri"/>
              </w:rPr>
              <w:t xml:space="preserve"> Regi Alexander, </w:t>
            </w:r>
            <w:proofErr w:type="spellStart"/>
            <w:r w:rsidRPr="005D78CA">
              <w:rPr>
                <w:rFonts w:ascii="Calibri" w:hAnsi="Calibri" w:cs="Calibri"/>
              </w:rPr>
              <w:t>Dr</w:t>
            </w:r>
            <w:proofErr w:type="spellEnd"/>
            <w:r w:rsidRPr="005D78CA">
              <w:rPr>
                <w:rFonts w:ascii="Calibri" w:hAnsi="Calibri" w:cs="Calibri"/>
              </w:rPr>
              <w:t xml:space="preserve"> Stephanie </w:t>
            </w:r>
            <w:proofErr w:type="spellStart"/>
            <w:r w:rsidRPr="005D78CA">
              <w:rPr>
                <w:rFonts w:ascii="Calibri" w:hAnsi="Calibri" w:cs="Calibri"/>
              </w:rPr>
              <w:t>MacNeill</w:t>
            </w:r>
            <w:proofErr w:type="spellEnd"/>
            <w:r w:rsidRPr="005D78CA">
              <w:rPr>
                <w:rFonts w:ascii="Calibri" w:hAnsi="Calibri" w:cs="Calibri"/>
              </w:rPr>
              <w:t xml:space="preserve">, </w:t>
            </w:r>
            <w:proofErr w:type="spellStart"/>
            <w:r w:rsidRPr="005D78CA">
              <w:rPr>
                <w:rFonts w:ascii="Calibri" w:hAnsi="Calibri" w:cs="Calibri"/>
              </w:rPr>
              <w:t>Mr</w:t>
            </w:r>
            <w:proofErr w:type="spellEnd"/>
            <w:r w:rsidRPr="005D78CA">
              <w:rPr>
                <w:rFonts w:ascii="Calibri" w:hAnsi="Calibri" w:cs="Calibri"/>
              </w:rPr>
              <w:t xml:space="preserve"> Jack Welch, Professor David Baldwin, Professor David Kessler, Professor Nicola Wiles, Professor Peter Langdon, Professor </w:t>
            </w:r>
            <w:proofErr w:type="spellStart"/>
            <w:r w:rsidRPr="005D78CA">
              <w:rPr>
                <w:rFonts w:ascii="Calibri" w:hAnsi="Calibri" w:cs="Calibri"/>
              </w:rPr>
              <w:t>Traolach</w:t>
            </w:r>
            <w:proofErr w:type="spellEnd"/>
            <w:r w:rsidRPr="005D78CA">
              <w:rPr>
                <w:rFonts w:ascii="Calibri" w:hAnsi="Calibri" w:cs="Calibri"/>
              </w:rPr>
              <w:t xml:space="preserve"> Brugha</w:t>
            </w:r>
          </w:p>
        </w:tc>
        <w:tc>
          <w:tcPr>
            <w:tcW w:w="2271" w:type="dxa"/>
          </w:tcPr>
          <w:p w:rsidR="003162CE" w:rsidRPr="005D78CA" w:rsidRDefault="0062727C" w:rsidP="0031679E">
            <w:pPr>
              <w:rPr>
                <w:rFonts w:ascii="Calibri" w:hAnsi="Calibri" w:cs="Calibri"/>
              </w:rPr>
            </w:pPr>
            <w:r>
              <w:rPr>
                <w:rFonts w:ascii="Calibri" w:hAnsi="Calibri" w:cs="Calibri"/>
              </w:rPr>
              <w:t>NIHR</w:t>
            </w:r>
            <w:r w:rsidR="00E258CB" w:rsidRPr="005D78CA">
              <w:rPr>
                <w:rFonts w:ascii="Calibri" w:hAnsi="Calibri" w:cs="Calibri"/>
              </w:rPr>
              <w:t xml:space="preserve"> HTA (NIHR 127337), Award: £1,669,262.68 (+ AUD $557,029.40 by NHMRC Australia to Leonard H, </w:t>
            </w:r>
            <w:proofErr w:type="spellStart"/>
            <w:r w:rsidR="00E258CB" w:rsidRPr="005D78CA">
              <w:rPr>
                <w:rFonts w:ascii="Calibri" w:hAnsi="Calibri" w:cs="Calibri"/>
              </w:rPr>
              <w:t>Starkstein</w:t>
            </w:r>
            <w:proofErr w:type="spellEnd"/>
            <w:r w:rsidR="00E258CB" w:rsidRPr="005D78CA">
              <w:rPr>
                <w:rFonts w:ascii="Calibri" w:hAnsi="Calibri" w:cs="Calibri"/>
              </w:rPr>
              <w:t xml:space="preserve"> S &amp; Glasson E for Perth </w:t>
            </w:r>
            <w:proofErr w:type="spellStart"/>
            <w:r w:rsidR="00E258CB" w:rsidRPr="005D78CA">
              <w:rPr>
                <w:rFonts w:ascii="Calibri" w:hAnsi="Calibri" w:cs="Calibri"/>
              </w:rPr>
              <w:t>centre</w:t>
            </w:r>
            <w:proofErr w:type="spellEnd"/>
            <w:r w:rsidR="00E258CB" w:rsidRPr="005D78CA">
              <w:rPr>
                <w:rFonts w:ascii="Calibri" w:hAnsi="Calibri" w:cs="Calibri"/>
              </w:rPr>
              <w:t>), 2019- 2023.</w:t>
            </w:r>
          </w:p>
        </w:tc>
      </w:tr>
      <w:tr w:rsidR="0039247E" w:rsidRPr="005D78CA" w:rsidTr="009D6870">
        <w:tc>
          <w:tcPr>
            <w:tcW w:w="2376" w:type="dxa"/>
          </w:tcPr>
          <w:p w:rsidR="0039247E" w:rsidRPr="005D78CA" w:rsidRDefault="00CE09CC" w:rsidP="009D6870">
            <w:pPr>
              <w:rPr>
                <w:rFonts w:ascii="Calibri" w:hAnsi="Calibri" w:cs="Calibri"/>
              </w:rPr>
            </w:pPr>
            <w:r w:rsidRPr="00CE09CC">
              <w:rPr>
                <w:rFonts w:ascii="Calibri" w:hAnsi="Calibri" w:cs="Calibri"/>
              </w:rPr>
              <w:t xml:space="preserve">RCT of group CBT for men with intellectual and/or developmental </w:t>
            </w:r>
            <w:r w:rsidRPr="00CE09CC">
              <w:rPr>
                <w:rFonts w:ascii="Calibri" w:hAnsi="Calibri" w:cs="Calibri"/>
              </w:rPr>
              <w:lastRenderedPageBreak/>
              <w:t xml:space="preserve">disabilities and harmful sexual </w:t>
            </w:r>
            <w:proofErr w:type="spellStart"/>
            <w:r w:rsidRPr="00CE09CC">
              <w:rPr>
                <w:rFonts w:ascii="Calibri" w:hAnsi="Calibri" w:cs="Calibri"/>
              </w:rPr>
              <w:t>behaviour</w:t>
            </w:r>
            <w:proofErr w:type="spellEnd"/>
            <w:r w:rsidRPr="00CE09CC">
              <w:rPr>
                <w:rFonts w:ascii="Calibri" w:hAnsi="Calibri" w:cs="Calibri"/>
              </w:rPr>
              <w:t xml:space="preserve">: the </w:t>
            </w:r>
            <w:proofErr w:type="spellStart"/>
            <w:r w:rsidRPr="00CE09CC">
              <w:rPr>
                <w:rFonts w:ascii="Calibri" w:hAnsi="Calibri" w:cs="Calibri"/>
              </w:rPr>
              <w:t>HaSB</w:t>
            </w:r>
            <w:proofErr w:type="spellEnd"/>
            <w:r w:rsidRPr="00CE09CC">
              <w:rPr>
                <w:rFonts w:ascii="Calibri" w:hAnsi="Calibri" w:cs="Calibri"/>
              </w:rPr>
              <w:t>-IDD trial</w:t>
            </w:r>
          </w:p>
        </w:tc>
        <w:tc>
          <w:tcPr>
            <w:tcW w:w="1418" w:type="dxa"/>
          </w:tcPr>
          <w:p w:rsidR="0039247E" w:rsidRPr="005D78CA" w:rsidRDefault="00CE09CC" w:rsidP="00CE09CC">
            <w:pPr>
              <w:rPr>
                <w:rFonts w:ascii="Calibri" w:hAnsi="Calibri" w:cs="Calibri"/>
              </w:rPr>
            </w:pPr>
            <w:r w:rsidRPr="00CE09CC">
              <w:rPr>
                <w:rFonts w:ascii="Calibri" w:hAnsi="Calibri" w:cs="Calibri"/>
                <w:lang w:val="en-GB"/>
              </w:rPr>
              <w:lastRenderedPageBreak/>
              <w:t>Professor Glynis H Murphy</w:t>
            </w:r>
          </w:p>
        </w:tc>
        <w:tc>
          <w:tcPr>
            <w:tcW w:w="2974" w:type="dxa"/>
          </w:tcPr>
          <w:p w:rsidR="00573780" w:rsidRPr="00573780" w:rsidRDefault="00573780" w:rsidP="00573780">
            <w:pPr>
              <w:rPr>
                <w:rFonts w:ascii="Calibri" w:hAnsi="Calibri" w:cs="Calibri"/>
                <w:lang w:val="en-GB"/>
              </w:rPr>
            </w:pPr>
            <w:r>
              <w:rPr>
                <w:rFonts w:ascii="Calibri" w:hAnsi="Calibri" w:cs="Calibri"/>
              </w:rPr>
              <w:t xml:space="preserve">Professor John </w:t>
            </w:r>
            <w:r w:rsidRPr="00573780">
              <w:rPr>
                <w:rFonts w:ascii="Calibri" w:hAnsi="Calibri" w:cs="Calibri"/>
              </w:rPr>
              <w:t>Rose</w:t>
            </w:r>
            <w:r>
              <w:rPr>
                <w:rFonts w:ascii="Calibri" w:hAnsi="Calibri" w:cs="Calibri"/>
              </w:rPr>
              <w:t xml:space="preserve">, </w:t>
            </w:r>
            <w:r w:rsidRPr="00573780">
              <w:rPr>
                <w:rFonts w:ascii="Calibri" w:hAnsi="Calibri" w:cs="Calibri"/>
                <w:lang w:val="en-GB"/>
              </w:rPr>
              <w:t>Professor John</w:t>
            </w:r>
            <w:r>
              <w:rPr>
                <w:rFonts w:ascii="Calibri" w:hAnsi="Calibri" w:cs="Calibri"/>
                <w:lang w:val="en-GB"/>
              </w:rPr>
              <w:t xml:space="preserve"> </w:t>
            </w:r>
            <w:r w:rsidRPr="00573780">
              <w:rPr>
                <w:rFonts w:ascii="Calibri" w:hAnsi="Calibri" w:cs="Calibri"/>
                <w:lang w:val="en-GB"/>
              </w:rPr>
              <w:t>Taylor</w:t>
            </w:r>
            <w:r>
              <w:rPr>
                <w:rFonts w:ascii="Calibri" w:hAnsi="Calibri" w:cs="Calibri"/>
                <w:lang w:val="en-GB"/>
              </w:rPr>
              <w:t xml:space="preserve">, </w:t>
            </w:r>
            <w:r w:rsidRPr="00573780">
              <w:rPr>
                <w:rFonts w:ascii="Calibri" w:hAnsi="Calibri" w:cs="Calibri"/>
                <w:lang w:val="en-GB"/>
              </w:rPr>
              <w:t xml:space="preserve">Mr Andy </w:t>
            </w:r>
            <w:proofErr w:type="spellStart"/>
            <w:r w:rsidRPr="00573780">
              <w:rPr>
                <w:rFonts w:ascii="Calibri" w:hAnsi="Calibri" w:cs="Calibri"/>
                <w:lang w:val="en-GB"/>
              </w:rPr>
              <w:t>Inett</w:t>
            </w:r>
            <w:proofErr w:type="spellEnd"/>
            <w:r>
              <w:rPr>
                <w:rFonts w:ascii="Calibri" w:hAnsi="Calibri" w:cs="Calibri"/>
                <w:lang w:val="en-GB"/>
              </w:rPr>
              <w:t xml:space="preserve">, </w:t>
            </w:r>
            <w:r w:rsidRPr="00573780">
              <w:rPr>
                <w:rFonts w:ascii="Calibri" w:hAnsi="Calibri" w:cs="Calibri"/>
                <w:lang w:val="en-GB"/>
              </w:rPr>
              <w:t>Dr Lee</w:t>
            </w:r>
            <w:r>
              <w:rPr>
                <w:rFonts w:ascii="Calibri" w:hAnsi="Calibri" w:cs="Calibri"/>
                <w:lang w:val="en-GB"/>
              </w:rPr>
              <w:t xml:space="preserve"> </w:t>
            </w:r>
            <w:r w:rsidRPr="00573780">
              <w:rPr>
                <w:rFonts w:ascii="Calibri" w:hAnsi="Calibri" w:cs="Calibri"/>
                <w:lang w:val="en-GB"/>
              </w:rPr>
              <w:t>Shepstone</w:t>
            </w:r>
            <w:r>
              <w:rPr>
                <w:rFonts w:ascii="Calibri" w:hAnsi="Calibri" w:cs="Calibri"/>
                <w:lang w:val="en-GB"/>
              </w:rPr>
              <w:t xml:space="preserve">, </w:t>
            </w:r>
            <w:r w:rsidRPr="00573780">
              <w:rPr>
                <w:rFonts w:ascii="Calibri" w:hAnsi="Calibri" w:cs="Calibri"/>
                <w:lang w:val="en-GB"/>
              </w:rPr>
              <w:t xml:space="preserve">Mr David </w:t>
            </w:r>
            <w:r w:rsidRPr="00573780">
              <w:rPr>
                <w:rFonts w:ascii="Calibri" w:hAnsi="Calibri" w:cs="Calibri"/>
                <w:lang w:val="en-GB"/>
              </w:rPr>
              <w:lastRenderedPageBreak/>
              <w:t>Turner</w:t>
            </w:r>
            <w:r>
              <w:rPr>
                <w:rFonts w:ascii="Calibri" w:hAnsi="Calibri" w:cs="Calibri"/>
                <w:lang w:val="en-GB"/>
              </w:rPr>
              <w:t xml:space="preserve">, </w:t>
            </w:r>
            <w:r w:rsidRPr="00573780">
              <w:rPr>
                <w:rFonts w:ascii="Calibri" w:hAnsi="Calibri" w:cs="Calibri"/>
                <w:lang w:val="en-GB"/>
              </w:rPr>
              <w:t>Dr Regi</w:t>
            </w:r>
            <w:r>
              <w:rPr>
                <w:rFonts w:ascii="Calibri" w:hAnsi="Calibri" w:cs="Calibri"/>
                <w:lang w:val="en-GB"/>
              </w:rPr>
              <w:t xml:space="preserve"> </w:t>
            </w:r>
            <w:r w:rsidRPr="00573780">
              <w:rPr>
                <w:rFonts w:ascii="Calibri" w:hAnsi="Calibri" w:cs="Calibri"/>
                <w:lang w:val="en-GB"/>
              </w:rPr>
              <w:t>Alexander</w:t>
            </w:r>
            <w:r>
              <w:rPr>
                <w:rFonts w:ascii="Calibri" w:hAnsi="Calibri" w:cs="Calibri"/>
                <w:lang w:val="en-GB"/>
              </w:rPr>
              <w:t xml:space="preserve">, </w:t>
            </w:r>
            <w:r w:rsidRPr="00573780">
              <w:rPr>
                <w:rFonts w:ascii="Calibri" w:hAnsi="Calibri" w:cs="Calibri"/>
                <w:lang w:val="en-GB"/>
              </w:rPr>
              <w:t>Mrs Vivien</w:t>
            </w:r>
            <w:r>
              <w:rPr>
                <w:rFonts w:ascii="Calibri" w:hAnsi="Calibri" w:cs="Calibri"/>
                <w:lang w:val="en-GB"/>
              </w:rPr>
              <w:t xml:space="preserve"> </w:t>
            </w:r>
            <w:r w:rsidRPr="00573780">
              <w:rPr>
                <w:rFonts w:ascii="Calibri" w:hAnsi="Calibri" w:cs="Calibri"/>
                <w:lang w:val="en-GB"/>
              </w:rPr>
              <w:t>Cooper</w:t>
            </w:r>
            <w:r>
              <w:rPr>
                <w:rFonts w:ascii="Calibri" w:hAnsi="Calibri" w:cs="Calibri"/>
                <w:lang w:val="en-GB"/>
              </w:rPr>
              <w:t xml:space="preserve">, </w:t>
            </w:r>
            <w:r w:rsidRPr="00573780">
              <w:rPr>
                <w:rFonts w:ascii="Calibri" w:hAnsi="Calibri" w:cs="Calibri"/>
                <w:lang w:val="en-GB"/>
              </w:rPr>
              <w:t>Professor Peter</w:t>
            </w:r>
          </w:p>
          <w:p w:rsidR="0039247E" w:rsidRPr="005D78CA" w:rsidRDefault="00573780" w:rsidP="00573780">
            <w:pPr>
              <w:rPr>
                <w:rFonts w:ascii="Calibri" w:hAnsi="Calibri" w:cs="Calibri"/>
              </w:rPr>
            </w:pPr>
            <w:r w:rsidRPr="00573780">
              <w:rPr>
                <w:rFonts w:ascii="Calibri" w:hAnsi="Calibri" w:cs="Calibri"/>
                <w:lang w:val="en-GB"/>
              </w:rPr>
              <w:t>Langdon</w:t>
            </w:r>
          </w:p>
        </w:tc>
        <w:tc>
          <w:tcPr>
            <w:tcW w:w="2271" w:type="dxa"/>
          </w:tcPr>
          <w:p w:rsidR="0039247E" w:rsidRPr="005D78CA" w:rsidRDefault="0062727C" w:rsidP="0062727C">
            <w:pPr>
              <w:rPr>
                <w:rFonts w:ascii="Calibri" w:hAnsi="Calibri" w:cs="Calibri"/>
              </w:rPr>
            </w:pPr>
            <w:r>
              <w:rPr>
                <w:rFonts w:ascii="Calibri" w:hAnsi="Calibri" w:cs="Calibri"/>
              </w:rPr>
              <w:lastRenderedPageBreak/>
              <w:t>NIHR</w:t>
            </w:r>
            <w:r w:rsidRPr="005D78CA">
              <w:rPr>
                <w:rFonts w:ascii="Calibri" w:hAnsi="Calibri" w:cs="Calibri"/>
              </w:rPr>
              <w:t xml:space="preserve"> HTA, Award: </w:t>
            </w:r>
            <w:r w:rsidR="00CE09CC" w:rsidRPr="00CE09CC">
              <w:rPr>
                <w:rFonts w:ascii="Calibri" w:hAnsi="Calibri" w:cs="Calibri"/>
                <w:lang w:val="en-GB"/>
              </w:rPr>
              <w:t>£1,544,377.06</w:t>
            </w:r>
          </w:p>
        </w:tc>
      </w:tr>
      <w:tr w:rsidR="00E258CB" w:rsidRPr="005D78CA" w:rsidTr="009D6870">
        <w:tc>
          <w:tcPr>
            <w:tcW w:w="2376" w:type="dxa"/>
          </w:tcPr>
          <w:p w:rsidR="00D4553D" w:rsidRPr="005D78CA" w:rsidRDefault="00312BFE" w:rsidP="009D6870">
            <w:pPr>
              <w:rPr>
                <w:rFonts w:ascii="Calibri" w:hAnsi="Calibri" w:cs="Calibri"/>
              </w:rPr>
            </w:pPr>
            <w:hyperlink r:id="rId52" w:history="1">
              <w:r w:rsidR="00E258CB" w:rsidRPr="005D78CA">
                <w:rPr>
                  <w:rFonts w:ascii="Calibri" w:hAnsi="Calibri" w:cs="Calibri"/>
                  <w:color w:val="0000FF" w:themeColor="hyperlink"/>
                  <w:u w:val="single"/>
                </w:rPr>
                <w:t>Social informational processing and offenders with autism spectrum disorder.</w:t>
              </w:r>
            </w:hyperlink>
            <w:r w:rsidR="00E258CB" w:rsidRPr="005D78CA">
              <w:rPr>
                <w:rFonts w:ascii="Calibri" w:hAnsi="Calibri" w:cs="Calibri"/>
              </w:rPr>
              <w:t xml:space="preserve"> </w:t>
            </w:r>
          </w:p>
        </w:tc>
        <w:tc>
          <w:tcPr>
            <w:tcW w:w="1418" w:type="dxa"/>
          </w:tcPr>
          <w:p w:rsidR="00E258CB" w:rsidRPr="005D78CA" w:rsidRDefault="00E258CB" w:rsidP="007A1624">
            <w:pPr>
              <w:rPr>
                <w:rFonts w:ascii="Calibri" w:hAnsi="Calibri" w:cs="Calibri"/>
              </w:rPr>
            </w:pPr>
            <w:r w:rsidRPr="005D78CA">
              <w:rPr>
                <w:rFonts w:ascii="Calibri" w:hAnsi="Calibri" w:cs="Calibri"/>
              </w:rPr>
              <w:t>Chester, V.</w:t>
            </w:r>
          </w:p>
        </w:tc>
        <w:tc>
          <w:tcPr>
            <w:tcW w:w="2974" w:type="dxa"/>
          </w:tcPr>
          <w:p w:rsidR="00E258CB" w:rsidRPr="005D78CA" w:rsidRDefault="00E258CB" w:rsidP="007A1624">
            <w:pPr>
              <w:rPr>
                <w:rFonts w:ascii="Calibri" w:hAnsi="Calibri" w:cs="Calibri"/>
              </w:rPr>
            </w:pPr>
            <w:r w:rsidRPr="005D78CA">
              <w:rPr>
                <w:rFonts w:ascii="Calibri" w:hAnsi="Calibri" w:cs="Calibri"/>
              </w:rPr>
              <w:t>Langdon, P.E., &amp; Alexander, R.T. (supervisors)</w:t>
            </w:r>
          </w:p>
        </w:tc>
        <w:tc>
          <w:tcPr>
            <w:tcW w:w="2271" w:type="dxa"/>
          </w:tcPr>
          <w:p w:rsidR="00E258CB" w:rsidRPr="005D78CA" w:rsidRDefault="00E258CB" w:rsidP="007A1624">
            <w:pPr>
              <w:rPr>
                <w:rFonts w:ascii="Calibri" w:hAnsi="Calibri" w:cs="Calibri"/>
              </w:rPr>
            </w:pPr>
            <w:r w:rsidRPr="005D78CA">
              <w:rPr>
                <w:rFonts w:ascii="Calibri" w:hAnsi="Calibri" w:cs="Calibri"/>
              </w:rPr>
              <w:t>PhD thesis (N/A)</w:t>
            </w:r>
          </w:p>
        </w:tc>
      </w:tr>
      <w:tr w:rsidR="00E258CB" w:rsidRPr="005D78CA" w:rsidTr="009D6870">
        <w:tc>
          <w:tcPr>
            <w:tcW w:w="2376" w:type="dxa"/>
          </w:tcPr>
          <w:p w:rsidR="00E258CB" w:rsidRPr="005D78CA" w:rsidRDefault="00312BFE" w:rsidP="009D6870">
            <w:pPr>
              <w:shd w:val="clear" w:color="auto" w:fill="FFFFFF"/>
              <w:rPr>
                <w:rFonts w:ascii="Calibri" w:hAnsi="Calibri" w:cs="Calibri"/>
              </w:rPr>
            </w:pPr>
            <w:hyperlink r:id="rId53" w:history="1">
              <w:r w:rsidR="00D4553D" w:rsidRPr="005D78CA">
                <w:rPr>
                  <w:rStyle w:val="Hyperlink"/>
                  <w:rFonts w:ascii="Calibri" w:eastAsiaTheme="minorHAnsi" w:hAnsi="Calibri" w:cs="Calibri"/>
                </w:rPr>
                <w:t>An investigation of the prevalence of autism among adults admitted to acute mental health wards: a cross-sectional pilot study</w:t>
              </w:r>
            </w:hyperlink>
          </w:p>
        </w:tc>
        <w:tc>
          <w:tcPr>
            <w:tcW w:w="1418" w:type="dxa"/>
          </w:tcPr>
          <w:p w:rsidR="00E258CB" w:rsidRPr="005D78CA" w:rsidRDefault="00E258CB" w:rsidP="007A1624">
            <w:pPr>
              <w:rPr>
                <w:rFonts w:ascii="Calibri" w:hAnsi="Calibri" w:cs="Calibri"/>
              </w:rPr>
            </w:pPr>
            <w:r w:rsidRPr="005D78CA">
              <w:rPr>
                <w:rFonts w:ascii="Calibri" w:hAnsi="Calibri" w:cs="Calibri"/>
              </w:rPr>
              <w:t>Tromans, S</w:t>
            </w:r>
          </w:p>
        </w:tc>
        <w:tc>
          <w:tcPr>
            <w:tcW w:w="2974" w:type="dxa"/>
          </w:tcPr>
          <w:p w:rsidR="00E258CB" w:rsidRPr="005D78CA" w:rsidRDefault="00E258CB" w:rsidP="007A1624">
            <w:pPr>
              <w:rPr>
                <w:rFonts w:ascii="Calibri" w:hAnsi="Calibri" w:cs="Calibri"/>
              </w:rPr>
            </w:pPr>
            <w:r w:rsidRPr="005D78CA">
              <w:rPr>
                <w:rFonts w:ascii="Calibri" w:hAnsi="Calibri" w:cs="Calibri"/>
              </w:rPr>
              <w:t xml:space="preserve">T Brugha, R Alexander, R </w:t>
            </w:r>
            <w:proofErr w:type="spellStart"/>
            <w:r w:rsidRPr="005D78CA">
              <w:rPr>
                <w:rFonts w:ascii="Calibri" w:hAnsi="Calibri" w:cs="Calibri"/>
              </w:rPr>
              <w:t>Kiani</w:t>
            </w:r>
            <w:proofErr w:type="spellEnd"/>
            <w:r w:rsidRPr="005D78CA">
              <w:rPr>
                <w:rFonts w:ascii="Calibri" w:hAnsi="Calibri" w:cs="Calibri"/>
              </w:rPr>
              <w:t xml:space="preserve"> (supervisors)</w:t>
            </w:r>
          </w:p>
        </w:tc>
        <w:tc>
          <w:tcPr>
            <w:tcW w:w="2271" w:type="dxa"/>
          </w:tcPr>
          <w:p w:rsidR="00E258CB" w:rsidRPr="005D78CA" w:rsidRDefault="00E258CB" w:rsidP="007A1624">
            <w:pPr>
              <w:rPr>
                <w:rFonts w:ascii="Calibri" w:hAnsi="Calibri" w:cs="Calibri"/>
              </w:rPr>
            </w:pPr>
            <w:r w:rsidRPr="005D78CA">
              <w:rPr>
                <w:rFonts w:ascii="Calibri" w:hAnsi="Calibri" w:cs="Calibri"/>
              </w:rPr>
              <w:t>PhD thesis (N/A)</w:t>
            </w:r>
          </w:p>
        </w:tc>
      </w:tr>
    </w:tbl>
    <w:p w:rsidR="007A1624" w:rsidRPr="005D78CA" w:rsidRDefault="007A1624" w:rsidP="002A7823">
      <w:pPr>
        <w:rPr>
          <w:rFonts w:ascii="Calibri" w:hAnsi="Calibri" w:cs="Calibri"/>
          <w:color w:val="000000" w:themeColor="text1"/>
        </w:rPr>
      </w:pPr>
    </w:p>
    <w:p w:rsidR="00066538" w:rsidRPr="005D78CA" w:rsidRDefault="00066538" w:rsidP="002C0033">
      <w:pPr>
        <w:pStyle w:val="Heading2"/>
        <w:rPr>
          <w:rFonts w:cs="Calibri"/>
        </w:rPr>
      </w:pPr>
      <w:bookmarkStart w:id="16" w:name="_Toc50470550"/>
      <w:r w:rsidRPr="005D78CA">
        <w:rPr>
          <w:rFonts w:cs="Calibri"/>
        </w:rPr>
        <w:t>Benchmarking</w:t>
      </w:r>
      <w:r w:rsidR="00F60D88" w:rsidRPr="005D78CA">
        <w:rPr>
          <w:rFonts w:cs="Calibri"/>
        </w:rPr>
        <w:t xml:space="preserve"> and Service Evaluation</w:t>
      </w:r>
      <w:bookmarkEnd w:id="16"/>
    </w:p>
    <w:p w:rsidR="003B64A1" w:rsidRPr="005D78CA" w:rsidRDefault="003B64A1" w:rsidP="003B64A1">
      <w:pPr>
        <w:pStyle w:val="ListParagraph"/>
        <w:numPr>
          <w:ilvl w:val="0"/>
          <w:numId w:val="42"/>
        </w:numPr>
        <w:rPr>
          <w:rFonts w:ascii="Calibri" w:hAnsi="Calibri" w:cs="Calibri"/>
          <w:b/>
          <w:color w:val="000000" w:themeColor="text1"/>
          <w:sz w:val="24"/>
          <w:szCs w:val="24"/>
        </w:rPr>
      </w:pPr>
      <w:r w:rsidRPr="005D78CA">
        <w:rPr>
          <w:rFonts w:ascii="Calibri" w:hAnsi="Calibri" w:cs="Calibri"/>
          <w:b/>
          <w:color w:val="000000" w:themeColor="text1"/>
          <w:sz w:val="24"/>
          <w:szCs w:val="24"/>
        </w:rPr>
        <w:t xml:space="preserve">Priority concerns for people with Intellectual disabilities and/or autism during COVID-19. </w:t>
      </w:r>
      <w:r w:rsidRPr="005D78CA">
        <w:rPr>
          <w:rFonts w:ascii="Calibri" w:hAnsi="Calibri" w:cs="Calibri"/>
          <w:color w:val="000000" w:themeColor="text1"/>
          <w:sz w:val="24"/>
          <w:szCs w:val="24"/>
        </w:rPr>
        <w:t>A multicentre consensus clinical guideline (submitted for publication in peer reviewed journal. Corresponding author: Dr Rohit Shankar)</w:t>
      </w:r>
    </w:p>
    <w:p w:rsidR="003B64A1" w:rsidRPr="005D78CA" w:rsidRDefault="003B64A1" w:rsidP="004127B3">
      <w:pPr>
        <w:pStyle w:val="ListParagraph"/>
        <w:jc w:val="both"/>
        <w:rPr>
          <w:rFonts w:ascii="Calibri" w:hAnsi="Calibri" w:cs="Calibri"/>
          <w:color w:val="000000" w:themeColor="text1"/>
          <w:sz w:val="24"/>
          <w:szCs w:val="24"/>
        </w:rPr>
      </w:pPr>
    </w:p>
    <w:p w:rsidR="00F60D88" w:rsidRPr="005D78CA" w:rsidRDefault="00D4553D" w:rsidP="004127B3">
      <w:pPr>
        <w:pStyle w:val="ListParagraph"/>
        <w:numPr>
          <w:ilvl w:val="0"/>
          <w:numId w:val="42"/>
        </w:numPr>
        <w:jc w:val="both"/>
        <w:rPr>
          <w:rFonts w:ascii="Calibri" w:hAnsi="Calibri" w:cs="Calibri"/>
          <w:sz w:val="24"/>
          <w:szCs w:val="24"/>
        </w:rPr>
      </w:pPr>
      <w:r w:rsidRPr="005D78CA">
        <w:rPr>
          <w:rFonts w:ascii="Calibri" w:hAnsi="Calibri" w:cs="Calibri"/>
          <w:b/>
          <w:color w:val="000000" w:themeColor="text1"/>
          <w:sz w:val="24"/>
          <w:szCs w:val="24"/>
        </w:rPr>
        <w:t>Patient and Carer Rated Outcome and Experience Measures in Intellectual Disability Services</w:t>
      </w:r>
      <w:r w:rsidRPr="005D78CA">
        <w:rPr>
          <w:rFonts w:ascii="Calibri" w:hAnsi="Calibri" w:cs="Calibri"/>
          <w:color w:val="000000" w:themeColor="text1"/>
          <w:sz w:val="24"/>
          <w:szCs w:val="24"/>
        </w:rPr>
        <w:t xml:space="preserve">: </w:t>
      </w:r>
      <w:r w:rsidR="003B64A1" w:rsidRPr="005D78CA">
        <w:rPr>
          <w:rFonts w:ascii="Calibri" w:hAnsi="Calibri" w:cs="Calibri"/>
          <w:color w:val="000000" w:themeColor="text1"/>
          <w:sz w:val="24"/>
          <w:szCs w:val="24"/>
        </w:rPr>
        <w:t>A</w:t>
      </w:r>
      <w:r w:rsidR="00066538" w:rsidRPr="005D78CA">
        <w:rPr>
          <w:rFonts w:ascii="Calibri" w:hAnsi="Calibri" w:cs="Calibri"/>
          <w:color w:val="000000" w:themeColor="text1"/>
          <w:sz w:val="24"/>
          <w:szCs w:val="24"/>
        </w:rPr>
        <w:t xml:space="preserve"> multi-centre benchmarking project is underway</w:t>
      </w:r>
      <w:r w:rsidRPr="005D78CA">
        <w:rPr>
          <w:rFonts w:ascii="Calibri" w:hAnsi="Calibri" w:cs="Calibri"/>
          <w:color w:val="000000" w:themeColor="text1"/>
          <w:sz w:val="24"/>
          <w:szCs w:val="24"/>
        </w:rPr>
        <w:t>.</w:t>
      </w:r>
      <w:r w:rsidR="00066538" w:rsidRPr="005D78CA">
        <w:rPr>
          <w:rFonts w:ascii="Calibri" w:hAnsi="Calibri" w:cs="Calibri"/>
          <w:color w:val="000000" w:themeColor="text1"/>
          <w:sz w:val="24"/>
          <w:szCs w:val="24"/>
        </w:rPr>
        <w:t xml:space="preserve"> The NHS Five Year Forward View (NHS England, 2014) emphasises outcome measurement within the three domains of effectiveness, safety and patient experience, to include the perspective of patients and their family carers. However, the feasibility of administering commonly used outcome measures to patients </w:t>
      </w:r>
      <w:r w:rsidR="00066538" w:rsidRPr="005D78CA">
        <w:rPr>
          <w:rFonts w:ascii="Calibri" w:hAnsi="Calibri" w:cs="Calibri"/>
          <w:sz w:val="24"/>
          <w:szCs w:val="24"/>
        </w:rPr>
        <w:t>with intellectual disabilities had not been explored. The project follows on from a quality improvement (QI) project which evaluated the clinical utility of currently available outcome and experience measures for patients with intellectual disabilities and their family / carers. This QI project identified a number of issues with currently available measures, such as their inaccessibility to those with intellectual disabilities, or including domains not relevant to those with intellectual disabilities or their family carers. The current project therefore evaluates a number of adapted outcome and experience measures for this population, and is the first step towards benchmarking the perceptions of patients and their family carers on outcomes and experience</w:t>
      </w:r>
      <w:r w:rsidR="00F60D88" w:rsidRPr="005D78CA">
        <w:rPr>
          <w:rFonts w:ascii="Calibri" w:hAnsi="Calibri" w:cs="Calibri"/>
          <w:sz w:val="24"/>
          <w:szCs w:val="24"/>
        </w:rPr>
        <w:t>.</w:t>
      </w:r>
      <w:r w:rsidR="003B64A1" w:rsidRPr="005D78CA">
        <w:rPr>
          <w:rFonts w:ascii="Calibri" w:hAnsi="Calibri" w:cs="Calibri"/>
          <w:sz w:val="24"/>
          <w:szCs w:val="24"/>
        </w:rPr>
        <w:t xml:space="preserve"> (Lead author: </w:t>
      </w:r>
      <w:r w:rsidR="009B1D11" w:rsidRPr="005D78CA">
        <w:rPr>
          <w:rFonts w:ascii="Calibri" w:hAnsi="Calibri" w:cs="Calibri"/>
          <w:sz w:val="24"/>
          <w:szCs w:val="24"/>
        </w:rPr>
        <w:t xml:space="preserve">Ms </w:t>
      </w:r>
      <w:r w:rsidR="003B64A1" w:rsidRPr="005D78CA">
        <w:rPr>
          <w:rFonts w:ascii="Calibri" w:hAnsi="Calibri" w:cs="Calibri"/>
          <w:sz w:val="24"/>
          <w:szCs w:val="24"/>
        </w:rPr>
        <w:t>Verity Chester)</w:t>
      </w:r>
    </w:p>
    <w:p w:rsidR="00F60D88" w:rsidRPr="005D78CA" w:rsidRDefault="00F60D88" w:rsidP="00F60D88">
      <w:pPr>
        <w:jc w:val="both"/>
        <w:rPr>
          <w:rFonts w:ascii="Calibri" w:hAnsi="Calibri" w:cs="Calibri"/>
        </w:rPr>
      </w:pPr>
    </w:p>
    <w:p w:rsidR="003B64A1" w:rsidRPr="005D78CA" w:rsidRDefault="009F1C6F" w:rsidP="004127B3">
      <w:pPr>
        <w:pStyle w:val="ListParagraph"/>
        <w:numPr>
          <w:ilvl w:val="0"/>
          <w:numId w:val="42"/>
        </w:numPr>
        <w:rPr>
          <w:rFonts w:ascii="Calibri" w:hAnsi="Calibri" w:cs="Calibri"/>
          <w:sz w:val="24"/>
          <w:szCs w:val="24"/>
        </w:rPr>
      </w:pPr>
      <w:r w:rsidRPr="005D78CA">
        <w:rPr>
          <w:rFonts w:ascii="Calibri" w:hAnsi="Calibri" w:cs="Calibri"/>
          <w:b/>
          <w:sz w:val="24"/>
          <w:szCs w:val="24"/>
        </w:rPr>
        <w:t xml:space="preserve">Avoiding </w:t>
      </w:r>
      <w:proofErr w:type="gramStart"/>
      <w:r w:rsidRPr="005D78CA">
        <w:rPr>
          <w:rFonts w:ascii="Calibri" w:hAnsi="Calibri" w:cs="Calibri"/>
          <w:b/>
          <w:sz w:val="24"/>
          <w:szCs w:val="24"/>
        </w:rPr>
        <w:t>Inappropriate</w:t>
      </w:r>
      <w:proofErr w:type="gramEnd"/>
      <w:r w:rsidRPr="005D78CA">
        <w:rPr>
          <w:rFonts w:ascii="Calibri" w:hAnsi="Calibri" w:cs="Calibri"/>
          <w:b/>
          <w:sz w:val="24"/>
          <w:szCs w:val="24"/>
        </w:rPr>
        <w:t xml:space="preserve"> </w:t>
      </w:r>
      <w:r w:rsidR="003B64A1" w:rsidRPr="005D78CA">
        <w:rPr>
          <w:rFonts w:ascii="Calibri" w:hAnsi="Calibri" w:cs="Calibri"/>
          <w:b/>
          <w:sz w:val="24"/>
          <w:szCs w:val="24"/>
        </w:rPr>
        <w:t>a</w:t>
      </w:r>
      <w:r w:rsidRPr="005D78CA">
        <w:rPr>
          <w:rFonts w:ascii="Calibri" w:hAnsi="Calibri" w:cs="Calibri"/>
          <w:b/>
          <w:sz w:val="24"/>
          <w:szCs w:val="24"/>
        </w:rPr>
        <w:t>dmission to Inpatient Care: An Evaluation of the Community based Enhanced Assessment and Treatment Service for People with Intellectual Disability, Autism, and Mental Health Problems</w:t>
      </w:r>
      <w:r w:rsidRPr="005D78CA">
        <w:rPr>
          <w:rFonts w:ascii="Calibri" w:hAnsi="Calibri" w:cs="Calibri"/>
          <w:sz w:val="24"/>
          <w:szCs w:val="24"/>
        </w:rPr>
        <w:t>.</w:t>
      </w:r>
      <w:r w:rsidR="003B64A1" w:rsidRPr="005D78CA">
        <w:rPr>
          <w:rFonts w:ascii="Calibri" w:hAnsi="Calibri" w:cs="Calibri"/>
          <w:sz w:val="24"/>
          <w:szCs w:val="24"/>
        </w:rPr>
        <w:t xml:space="preserve"> A single centre service valuation of a newly established community service in Norfolk (Lead author: </w:t>
      </w:r>
      <w:r w:rsidR="009B1D11" w:rsidRPr="005D78CA">
        <w:rPr>
          <w:rFonts w:ascii="Calibri" w:hAnsi="Calibri" w:cs="Calibri"/>
          <w:sz w:val="24"/>
          <w:szCs w:val="24"/>
        </w:rPr>
        <w:t xml:space="preserve">Mr </w:t>
      </w:r>
      <w:r w:rsidR="003B64A1" w:rsidRPr="005D78CA">
        <w:rPr>
          <w:rFonts w:ascii="Calibri" w:hAnsi="Calibri" w:cs="Calibri"/>
          <w:sz w:val="24"/>
          <w:szCs w:val="24"/>
        </w:rPr>
        <w:t>Andrew Smith)</w:t>
      </w:r>
    </w:p>
    <w:p w:rsidR="003B64A1" w:rsidRPr="005D78CA" w:rsidRDefault="003B64A1" w:rsidP="004127B3">
      <w:pPr>
        <w:pStyle w:val="ListParagraph"/>
        <w:rPr>
          <w:rFonts w:ascii="Calibri" w:hAnsi="Calibri" w:cs="Calibri"/>
          <w:sz w:val="24"/>
          <w:szCs w:val="24"/>
        </w:rPr>
      </w:pPr>
    </w:p>
    <w:p w:rsidR="003B64A1" w:rsidRPr="005D78CA" w:rsidRDefault="003B64A1" w:rsidP="003B64A1">
      <w:pPr>
        <w:pStyle w:val="ListParagraph"/>
        <w:numPr>
          <w:ilvl w:val="0"/>
          <w:numId w:val="42"/>
        </w:numPr>
        <w:rPr>
          <w:rFonts w:ascii="Calibri" w:hAnsi="Calibri" w:cs="Calibri"/>
          <w:sz w:val="24"/>
          <w:szCs w:val="24"/>
        </w:rPr>
      </w:pPr>
      <w:r w:rsidRPr="005D78CA">
        <w:rPr>
          <w:rFonts w:ascii="Calibri" w:hAnsi="Calibri" w:cs="Calibri"/>
          <w:b/>
          <w:sz w:val="24"/>
          <w:szCs w:val="24"/>
        </w:rPr>
        <w:t>ADHD Screening and Assessment in Patients with Intellectual Disability</w:t>
      </w:r>
      <w:r w:rsidRPr="005D78CA">
        <w:rPr>
          <w:rFonts w:ascii="Calibri" w:hAnsi="Calibri" w:cs="Calibri"/>
          <w:sz w:val="24"/>
          <w:szCs w:val="24"/>
        </w:rPr>
        <w:t>. A county wide service evaluation project from Essex (Lead author:</w:t>
      </w:r>
      <w:r w:rsidR="009B1D11" w:rsidRPr="005D78CA">
        <w:rPr>
          <w:rFonts w:ascii="Calibri" w:hAnsi="Calibri" w:cs="Calibri"/>
          <w:sz w:val="24"/>
          <w:szCs w:val="24"/>
        </w:rPr>
        <w:t xml:space="preserve"> Dr</w:t>
      </w:r>
      <w:r w:rsidRPr="005D78CA">
        <w:rPr>
          <w:rFonts w:ascii="Calibri" w:hAnsi="Calibri" w:cs="Calibri"/>
          <w:sz w:val="24"/>
          <w:szCs w:val="24"/>
        </w:rPr>
        <w:t xml:space="preserve"> Indermeet </w:t>
      </w:r>
      <w:proofErr w:type="spellStart"/>
      <w:r w:rsidRPr="005D78CA">
        <w:rPr>
          <w:rFonts w:ascii="Calibri" w:hAnsi="Calibri" w:cs="Calibri"/>
          <w:sz w:val="24"/>
          <w:szCs w:val="24"/>
        </w:rPr>
        <w:t>Sawhney</w:t>
      </w:r>
      <w:proofErr w:type="spellEnd"/>
      <w:r w:rsidRPr="005D78CA">
        <w:rPr>
          <w:rFonts w:ascii="Calibri" w:hAnsi="Calibri" w:cs="Calibri"/>
          <w:sz w:val="24"/>
          <w:szCs w:val="24"/>
        </w:rPr>
        <w:t>)</w:t>
      </w:r>
    </w:p>
    <w:p w:rsidR="003B64A1" w:rsidRPr="005D78CA" w:rsidRDefault="003B64A1" w:rsidP="004127B3">
      <w:pPr>
        <w:pStyle w:val="ListParagraph"/>
        <w:rPr>
          <w:rFonts w:ascii="Calibri" w:hAnsi="Calibri" w:cs="Calibri"/>
          <w:sz w:val="24"/>
          <w:szCs w:val="24"/>
        </w:rPr>
      </w:pPr>
    </w:p>
    <w:p w:rsidR="003B64A1" w:rsidRPr="005D78CA" w:rsidRDefault="00EF748E" w:rsidP="004127B3">
      <w:pPr>
        <w:pStyle w:val="ListParagraph"/>
        <w:numPr>
          <w:ilvl w:val="0"/>
          <w:numId w:val="42"/>
        </w:numPr>
        <w:rPr>
          <w:rFonts w:ascii="Calibri" w:hAnsi="Calibri" w:cs="Calibri"/>
        </w:rPr>
      </w:pPr>
      <w:r w:rsidRPr="005D78CA">
        <w:rPr>
          <w:rFonts w:ascii="Calibri" w:hAnsi="Calibri" w:cs="Calibri"/>
          <w:b/>
          <w:sz w:val="24"/>
          <w:szCs w:val="24"/>
        </w:rPr>
        <w:lastRenderedPageBreak/>
        <w:t>Pathways and outcomes of children and adolescents with ADHD referred to a CAMHS-LD team.</w:t>
      </w:r>
      <w:r w:rsidRPr="005D78CA">
        <w:rPr>
          <w:rFonts w:ascii="Calibri" w:hAnsi="Calibri" w:cs="Calibri"/>
          <w:sz w:val="24"/>
          <w:szCs w:val="24"/>
        </w:rPr>
        <w:t xml:space="preserve"> </w:t>
      </w:r>
      <w:r w:rsidR="003B64A1" w:rsidRPr="005D78CA">
        <w:rPr>
          <w:rFonts w:ascii="Calibri" w:hAnsi="Calibri" w:cs="Calibri"/>
          <w:sz w:val="24"/>
          <w:szCs w:val="24"/>
        </w:rPr>
        <w:t xml:space="preserve">A </w:t>
      </w:r>
      <w:r w:rsidR="009B1D11" w:rsidRPr="005D78CA">
        <w:rPr>
          <w:rFonts w:ascii="Calibri" w:hAnsi="Calibri" w:cs="Calibri"/>
          <w:sz w:val="24"/>
          <w:szCs w:val="24"/>
        </w:rPr>
        <w:t xml:space="preserve">county wide </w:t>
      </w:r>
      <w:r w:rsidR="003B64A1" w:rsidRPr="005D78CA">
        <w:rPr>
          <w:rFonts w:ascii="Calibri" w:hAnsi="Calibri" w:cs="Calibri"/>
          <w:sz w:val="24"/>
          <w:szCs w:val="24"/>
        </w:rPr>
        <w:t>service valuation of a newly established community service in Norfolk</w:t>
      </w:r>
      <w:r w:rsidR="009B1D11" w:rsidRPr="005D78CA">
        <w:rPr>
          <w:rFonts w:ascii="Calibri" w:hAnsi="Calibri" w:cs="Calibri"/>
          <w:sz w:val="24"/>
          <w:szCs w:val="24"/>
        </w:rPr>
        <w:t xml:space="preserve"> (Lead author: Dr Kasu Kiran)</w:t>
      </w:r>
    </w:p>
    <w:p w:rsidR="009D6870" w:rsidRPr="005D78CA" w:rsidRDefault="009D6870" w:rsidP="009D6870">
      <w:pPr>
        <w:pStyle w:val="ListParagraph"/>
        <w:rPr>
          <w:rFonts w:ascii="Calibri" w:hAnsi="Calibri" w:cs="Calibri"/>
        </w:rPr>
      </w:pPr>
    </w:p>
    <w:p w:rsidR="00EF748E" w:rsidRPr="005D78CA" w:rsidRDefault="00EF748E" w:rsidP="004127B3">
      <w:pPr>
        <w:pStyle w:val="ListParagraph"/>
        <w:numPr>
          <w:ilvl w:val="0"/>
          <w:numId w:val="42"/>
        </w:numPr>
        <w:rPr>
          <w:rFonts w:ascii="Calibri" w:hAnsi="Calibri" w:cs="Calibri"/>
          <w:b/>
          <w:sz w:val="24"/>
          <w:szCs w:val="24"/>
        </w:rPr>
      </w:pPr>
      <w:r w:rsidRPr="005D78CA">
        <w:rPr>
          <w:rFonts w:ascii="Calibri" w:hAnsi="Calibri" w:cs="Calibri"/>
          <w:b/>
          <w:sz w:val="24"/>
          <w:szCs w:val="24"/>
        </w:rPr>
        <w:t>Patterns of use of secondary mental health services before and after COVID-19: has anything changed?</w:t>
      </w:r>
      <w:r w:rsidR="009B1D11" w:rsidRPr="005D78CA">
        <w:rPr>
          <w:rFonts w:ascii="Calibri" w:hAnsi="Calibri" w:cs="Calibri"/>
          <w:b/>
          <w:sz w:val="24"/>
          <w:szCs w:val="24"/>
        </w:rPr>
        <w:t xml:space="preserve"> </w:t>
      </w:r>
      <w:r w:rsidR="009B1D11" w:rsidRPr="005D78CA">
        <w:rPr>
          <w:rFonts w:ascii="Calibri" w:eastAsiaTheme="minorHAnsi" w:hAnsi="Calibri" w:cs="Calibri"/>
          <w:sz w:val="24"/>
          <w:szCs w:val="24"/>
        </w:rPr>
        <w:t>A multi-centre benchmarking project is underway. (Lead author: Sam Tromans)</w:t>
      </w:r>
    </w:p>
    <w:p w:rsidR="003E3F62" w:rsidRPr="005D78CA" w:rsidRDefault="007F4AF3">
      <w:pPr>
        <w:spacing w:after="200" w:line="276" w:lineRule="auto"/>
        <w:rPr>
          <w:rFonts w:ascii="Calibri" w:eastAsiaTheme="majorEastAsia" w:hAnsi="Calibri" w:cs="Calibri"/>
          <w:b/>
          <w:bCs/>
          <w:lang w:val="en-GB"/>
        </w:rPr>
      </w:pPr>
      <w:r w:rsidRPr="005D78CA">
        <w:rPr>
          <w:rFonts w:ascii="Calibri" w:hAnsi="Calibri" w:cs="Calibri"/>
        </w:rPr>
        <w:t xml:space="preserve">(These lists will be updated with more information from </w:t>
      </w:r>
      <w:proofErr w:type="spellStart"/>
      <w:r w:rsidRPr="005D78CA">
        <w:rPr>
          <w:rFonts w:ascii="Calibri" w:hAnsi="Calibri" w:cs="Calibri"/>
        </w:rPr>
        <w:t>RADiANT</w:t>
      </w:r>
      <w:proofErr w:type="spellEnd"/>
      <w:r w:rsidRPr="005D78CA">
        <w:rPr>
          <w:rFonts w:ascii="Calibri" w:hAnsi="Calibri" w:cs="Calibri"/>
        </w:rPr>
        <w:t xml:space="preserve"> members)</w:t>
      </w:r>
      <w:r w:rsidR="003E3F62" w:rsidRPr="005D78CA">
        <w:rPr>
          <w:rFonts w:ascii="Calibri" w:hAnsi="Calibri" w:cs="Calibri"/>
        </w:rPr>
        <w:br w:type="page"/>
      </w:r>
    </w:p>
    <w:p w:rsidR="00020EEB" w:rsidRPr="005D78CA" w:rsidRDefault="002A7823" w:rsidP="00211A6D">
      <w:pPr>
        <w:pStyle w:val="Heading1"/>
        <w:rPr>
          <w:rFonts w:ascii="Calibri" w:hAnsi="Calibri" w:cs="Calibri"/>
        </w:rPr>
      </w:pPr>
      <w:bookmarkStart w:id="17" w:name="_Toc50470551"/>
      <w:r w:rsidRPr="005D78CA">
        <w:rPr>
          <w:rFonts w:ascii="Calibri" w:hAnsi="Calibri" w:cs="Calibri"/>
        </w:rPr>
        <w:lastRenderedPageBreak/>
        <w:t xml:space="preserve">Progress against </w:t>
      </w:r>
      <w:r w:rsidR="00504ACA" w:rsidRPr="005D78CA">
        <w:rPr>
          <w:rFonts w:ascii="Calibri" w:hAnsi="Calibri" w:cs="Calibri"/>
        </w:rPr>
        <w:t>Specified T</w:t>
      </w:r>
      <w:r w:rsidRPr="005D78CA">
        <w:rPr>
          <w:rFonts w:ascii="Calibri" w:hAnsi="Calibri" w:cs="Calibri"/>
        </w:rPr>
        <w:t xml:space="preserve">argets for </w:t>
      </w:r>
      <w:proofErr w:type="spellStart"/>
      <w:r w:rsidRPr="005D78CA">
        <w:rPr>
          <w:rFonts w:ascii="Calibri" w:hAnsi="Calibri" w:cs="Calibri"/>
        </w:rPr>
        <w:t>RADiANT</w:t>
      </w:r>
      <w:proofErr w:type="spellEnd"/>
      <w:r w:rsidR="00211A6D" w:rsidRPr="005D78CA">
        <w:rPr>
          <w:rFonts w:ascii="Calibri" w:hAnsi="Calibri" w:cs="Calibri"/>
        </w:rPr>
        <w:t>-</w:t>
      </w:r>
      <w:r w:rsidRPr="005D78CA">
        <w:rPr>
          <w:rFonts w:ascii="Calibri" w:hAnsi="Calibri" w:cs="Calibri"/>
        </w:rPr>
        <w:t>Year One</w:t>
      </w:r>
      <w:bookmarkEnd w:id="17"/>
      <w:r w:rsidRPr="005D78CA">
        <w:rPr>
          <w:rFonts w:ascii="Calibri" w:hAnsi="Calibri" w:cs="Calibri"/>
        </w:rPr>
        <w:t xml:space="preserve"> </w:t>
      </w:r>
    </w:p>
    <w:p w:rsidR="00B21758" w:rsidRPr="005D78CA" w:rsidRDefault="00B21758" w:rsidP="00BF3054">
      <w:pPr>
        <w:pStyle w:val="NoSpacing"/>
        <w:rPr>
          <w:rFonts w:ascii="Calibri" w:hAnsi="Calibri" w:cs="Calibri"/>
        </w:rPr>
      </w:pPr>
    </w:p>
    <w:tbl>
      <w:tblPr>
        <w:tblStyle w:val="TableGrid"/>
        <w:tblW w:w="0" w:type="auto"/>
        <w:tblLook w:val="04A0" w:firstRow="1" w:lastRow="0" w:firstColumn="1" w:lastColumn="0" w:noHBand="0" w:noVBand="1"/>
      </w:tblPr>
      <w:tblGrid>
        <w:gridCol w:w="9242"/>
      </w:tblGrid>
      <w:tr w:rsidR="009174D2" w:rsidRPr="005D78CA" w:rsidTr="009174D2">
        <w:tc>
          <w:tcPr>
            <w:tcW w:w="9242" w:type="dxa"/>
          </w:tcPr>
          <w:p w:rsidR="009174D2" w:rsidRPr="005D78CA" w:rsidRDefault="009174D2" w:rsidP="009174D2">
            <w:pPr>
              <w:rPr>
                <w:rFonts w:ascii="Calibri" w:hAnsi="Calibri" w:cs="Calibri"/>
                <w:b/>
              </w:rPr>
            </w:pPr>
            <w:r w:rsidRPr="005D78CA">
              <w:rPr>
                <w:rFonts w:ascii="Calibri" w:hAnsi="Calibri" w:cs="Calibri"/>
                <w:b/>
              </w:rPr>
              <w:t xml:space="preserve">Specified target 1: Two meetings and focus groups of the full </w:t>
            </w:r>
            <w:r w:rsidR="006C611E" w:rsidRPr="005D78CA">
              <w:rPr>
                <w:rFonts w:ascii="Calibri" w:hAnsi="Calibri" w:cs="Calibri"/>
                <w:b/>
              </w:rPr>
              <w:t xml:space="preserve">network  </w:t>
            </w:r>
            <w:r w:rsidRPr="005D78CA">
              <w:rPr>
                <w:rFonts w:ascii="Calibri" w:hAnsi="Calibri" w:cs="Calibri"/>
                <w:b/>
              </w:rPr>
              <w:t>to promote awareness and develop research ideas</w:t>
            </w:r>
          </w:p>
          <w:p w:rsidR="004B2B5E" w:rsidRPr="005D78CA" w:rsidRDefault="004B2B5E" w:rsidP="009174D2">
            <w:pPr>
              <w:rPr>
                <w:rFonts w:ascii="Calibri" w:hAnsi="Calibri" w:cs="Calibri"/>
                <w:b/>
              </w:rPr>
            </w:pPr>
          </w:p>
          <w:p w:rsidR="009174D2" w:rsidRPr="005D78CA" w:rsidRDefault="009174D2" w:rsidP="004127B3">
            <w:pPr>
              <w:pStyle w:val="ListParagraph"/>
              <w:numPr>
                <w:ilvl w:val="0"/>
                <w:numId w:val="29"/>
              </w:numPr>
              <w:rPr>
                <w:rFonts w:ascii="Calibri" w:hAnsi="Calibri" w:cs="Calibri"/>
                <w:sz w:val="24"/>
                <w:szCs w:val="24"/>
              </w:rPr>
            </w:pPr>
            <w:proofErr w:type="spellStart"/>
            <w:r w:rsidRPr="005D78CA">
              <w:rPr>
                <w:rFonts w:ascii="Calibri" w:hAnsi="Calibri" w:cs="Calibri"/>
                <w:b/>
                <w:sz w:val="24"/>
                <w:szCs w:val="24"/>
              </w:rPr>
              <w:t>RADiANT</w:t>
            </w:r>
            <w:proofErr w:type="spellEnd"/>
            <w:r w:rsidRPr="005D78CA">
              <w:rPr>
                <w:rFonts w:ascii="Calibri" w:hAnsi="Calibri" w:cs="Calibri"/>
                <w:b/>
                <w:sz w:val="24"/>
                <w:szCs w:val="24"/>
              </w:rPr>
              <w:t xml:space="preserve"> Inaugural Event</w:t>
            </w:r>
            <w:r w:rsidR="00530255" w:rsidRPr="005D78CA">
              <w:rPr>
                <w:rFonts w:ascii="Calibri" w:hAnsi="Calibri" w:cs="Calibri"/>
                <w:b/>
                <w:sz w:val="24"/>
                <w:szCs w:val="24"/>
              </w:rPr>
              <w:t xml:space="preserve"> - </w:t>
            </w:r>
            <w:r w:rsidRPr="005D78CA">
              <w:rPr>
                <w:rFonts w:ascii="Calibri" w:hAnsi="Calibri" w:cs="Calibri"/>
                <w:sz w:val="24"/>
                <w:szCs w:val="24"/>
              </w:rPr>
              <w:t xml:space="preserve">The first </w:t>
            </w:r>
            <w:proofErr w:type="spellStart"/>
            <w:r w:rsidRPr="005D78CA">
              <w:rPr>
                <w:rFonts w:ascii="Calibri" w:hAnsi="Calibri" w:cs="Calibri"/>
                <w:sz w:val="24"/>
                <w:szCs w:val="24"/>
              </w:rPr>
              <w:t>RADiANT</w:t>
            </w:r>
            <w:proofErr w:type="spellEnd"/>
            <w:r w:rsidRPr="005D78CA">
              <w:rPr>
                <w:rFonts w:ascii="Calibri" w:hAnsi="Calibri" w:cs="Calibri"/>
                <w:sz w:val="24"/>
                <w:szCs w:val="24"/>
              </w:rPr>
              <w:t xml:space="preserve"> event, hosted by Hertfordshire Partnership University NHS Trust, held in Hatfield on 13th J</w:t>
            </w:r>
            <w:r w:rsidR="004B2B5E" w:rsidRPr="005D78CA">
              <w:rPr>
                <w:rFonts w:ascii="Calibri" w:hAnsi="Calibri" w:cs="Calibri"/>
                <w:sz w:val="24"/>
                <w:szCs w:val="24"/>
              </w:rPr>
              <w:t xml:space="preserve">une 2019 was a great success. </w:t>
            </w:r>
            <w:proofErr w:type="spellStart"/>
            <w:r w:rsidRPr="005D78CA">
              <w:rPr>
                <w:rFonts w:ascii="Calibri" w:hAnsi="Calibri" w:cs="Calibri"/>
                <w:sz w:val="24"/>
                <w:szCs w:val="24"/>
              </w:rPr>
              <w:t>RADiANT</w:t>
            </w:r>
            <w:proofErr w:type="spellEnd"/>
            <w:r w:rsidRPr="005D78CA">
              <w:rPr>
                <w:rFonts w:ascii="Calibri" w:hAnsi="Calibri" w:cs="Calibri"/>
                <w:sz w:val="24"/>
                <w:szCs w:val="24"/>
              </w:rPr>
              <w:t xml:space="preserve"> was introduced by Professor Asif Zia and Professor Sabyasachi Bhaumik, and our convenor Dr Regi Alexander. Following that, we had presentations from a number of fantastic speakers on a range of topics. Over 100 delegates attended, from a range of multidisciplinary backgrounds. Most importantly, a number of our advisory board Experts by Experience joined us, and their presentation, contributions to the panel discussions and question and answers were invaluable. We think this conference set a fantastic tone for our launch, and we are looking forward to working with our members to achieve our aims.</w:t>
            </w:r>
          </w:p>
          <w:p w:rsidR="004B2B5E" w:rsidRPr="005D78CA" w:rsidRDefault="004B2B5E" w:rsidP="009174D2">
            <w:pPr>
              <w:rPr>
                <w:rFonts w:ascii="Calibri" w:hAnsi="Calibri" w:cs="Calibri"/>
              </w:rPr>
            </w:pPr>
          </w:p>
          <w:p w:rsidR="00CC133E" w:rsidRPr="005D78CA" w:rsidRDefault="00951A65" w:rsidP="004127B3">
            <w:pPr>
              <w:pStyle w:val="ListParagraph"/>
              <w:numPr>
                <w:ilvl w:val="0"/>
                <w:numId w:val="29"/>
              </w:numPr>
              <w:rPr>
                <w:rFonts w:ascii="Calibri" w:hAnsi="Calibri" w:cs="Calibri"/>
                <w:sz w:val="24"/>
                <w:szCs w:val="24"/>
              </w:rPr>
            </w:pPr>
            <w:proofErr w:type="spellStart"/>
            <w:r w:rsidRPr="005D78CA">
              <w:rPr>
                <w:rFonts w:ascii="Calibri" w:hAnsi="Calibri" w:cs="Calibri"/>
                <w:b/>
                <w:sz w:val="24"/>
                <w:szCs w:val="24"/>
              </w:rPr>
              <w:t>RADiANT</w:t>
            </w:r>
            <w:proofErr w:type="spellEnd"/>
            <w:r w:rsidRPr="005D78CA">
              <w:rPr>
                <w:rFonts w:ascii="Calibri" w:hAnsi="Calibri" w:cs="Calibri"/>
                <w:b/>
                <w:sz w:val="24"/>
                <w:szCs w:val="24"/>
              </w:rPr>
              <w:t xml:space="preserve"> Event - Worcester Racecourse </w:t>
            </w:r>
            <w:r w:rsidR="00530255" w:rsidRPr="005D78CA">
              <w:rPr>
                <w:rFonts w:ascii="Calibri" w:hAnsi="Calibri" w:cs="Calibri"/>
                <w:b/>
                <w:sz w:val="24"/>
                <w:szCs w:val="24"/>
              </w:rPr>
              <w:t xml:space="preserve">- </w:t>
            </w:r>
            <w:r w:rsidRPr="005D78CA">
              <w:rPr>
                <w:rFonts w:ascii="Calibri" w:hAnsi="Calibri" w:cs="Calibri"/>
                <w:sz w:val="24"/>
                <w:szCs w:val="24"/>
              </w:rPr>
              <w:t>Our second event was scheduled for Thursday 12th March and was being hosted by one of our member trusts, Worcester Health and Care Trust. We had an exciting programme of talks from a range of speakers, from experienced academics and clinicians to early career researchers. The planned presentations included our first grant applications and funded research projects, and projects in the planning stages requiring consultation with our members and advisory group. Unfortunately, due to extreme weather causing the flooding of the venue, Worcester Racecourse, the event had to be cancelled, and so far we have not been able to rearrange due to the COVID-19 pandemic.</w:t>
            </w:r>
            <w:r w:rsidR="00400565" w:rsidRPr="005D78CA">
              <w:rPr>
                <w:rFonts w:ascii="Calibri" w:hAnsi="Calibri" w:cs="Calibri"/>
                <w:sz w:val="24"/>
                <w:szCs w:val="24"/>
              </w:rPr>
              <w:t xml:space="preserve"> However, we are organising a future virtual event, details of which will be circulated in due course. </w:t>
            </w:r>
          </w:p>
          <w:p w:rsidR="0055231E" w:rsidRPr="005D78CA" w:rsidRDefault="00530255" w:rsidP="0055231E">
            <w:pPr>
              <w:pStyle w:val="Default"/>
              <w:numPr>
                <w:ilvl w:val="0"/>
                <w:numId w:val="29"/>
              </w:numPr>
            </w:pPr>
            <w:r w:rsidRPr="005D78CA">
              <w:rPr>
                <w:b/>
              </w:rPr>
              <w:t xml:space="preserve">Research into Neurodevelopmental Conditions Conference – </w:t>
            </w:r>
            <w:r w:rsidRPr="005D78CA">
              <w:t xml:space="preserve">We are jointly organising a </w:t>
            </w:r>
            <w:r w:rsidR="005A1AF2" w:rsidRPr="005D78CA">
              <w:t xml:space="preserve">virtual </w:t>
            </w:r>
            <w:r w:rsidRPr="005D78CA">
              <w:t>conference alongside the Leicester Centre for Mental Health Research (LCMHR)</w:t>
            </w:r>
            <w:r w:rsidR="005A1AF2" w:rsidRPr="005D78CA">
              <w:t xml:space="preserve"> which will be held on the Microsoft Teams Platform on </w:t>
            </w:r>
            <w:r w:rsidRPr="005D78CA">
              <w:t>30</w:t>
            </w:r>
            <w:r w:rsidRPr="005D78CA">
              <w:rPr>
                <w:vertAlign w:val="superscript"/>
              </w:rPr>
              <w:t>th</w:t>
            </w:r>
            <w:r w:rsidRPr="005D78CA">
              <w:t xml:space="preserve"> </w:t>
            </w:r>
            <w:r w:rsidR="005A1AF2" w:rsidRPr="005D78CA">
              <w:t>September 2020 (13:30 – 16:30pm</w:t>
            </w:r>
            <w:r w:rsidR="007F4AF3" w:rsidRPr="005D78CA">
              <w:t>)</w:t>
            </w:r>
            <w:r w:rsidR="005A1AF2" w:rsidRPr="005D78CA">
              <w:t>. Speakers include</w:t>
            </w:r>
            <w:r w:rsidR="0061222D" w:rsidRPr="005D78CA">
              <w:t xml:space="preserve"> </w:t>
            </w:r>
            <w:r w:rsidR="00E90397" w:rsidRPr="005D78CA">
              <w:t>the Expert by Experience Tad</w:t>
            </w:r>
            <w:r w:rsidR="0061222D" w:rsidRPr="005D78CA">
              <w:t xml:space="preserve">hgh Lane, </w:t>
            </w:r>
            <w:r w:rsidR="007F4AF3" w:rsidRPr="005D78CA">
              <w:t xml:space="preserve">Ms Danielle Adams, Ms Alison </w:t>
            </w:r>
            <w:proofErr w:type="spellStart"/>
            <w:r w:rsidR="0055231E" w:rsidRPr="005D78CA">
              <w:t>Drewett</w:t>
            </w:r>
            <w:proofErr w:type="spellEnd"/>
            <w:r w:rsidR="0055231E" w:rsidRPr="005D78CA">
              <w:t>, Prof Elizabeta Mukaetova-Ladinska, Ms Verity Chester, Dr Sam Tromans, Prof Satheesh Gangadharan, Prof Regi Alexander, Dr Rohit Shankar and Dr Dheeraj Rai.</w:t>
            </w:r>
          </w:p>
          <w:tbl>
            <w:tblPr>
              <w:tblW w:w="0" w:type="auto"/>
              <w:tblBorders>
                <w:top w:val="nil"/>
                <w:left w:val="nil"/>
                <w:bottom w:val="nil"/>
                <w:right w:val="nil"/>
              </w:tblBorders>
              <w:tblLook w:val="0000" w:firstRow="0" w:lastRow="0" w:firstColumn="0" w:lastColumn="0" w:noHBand="0" w:noVBand="0"/>
            </w:tblPr>
            <w:tblGrid>
              <w:gridCol w:w="222"/>
            </w:tblGrid>
            <w:tr w:rsidR="0055231E" w:rsidRPr="005D78CA">
              <w:trPr>
                <w:trHeight w:val="90"/>
              </w:trPr>
              <w:tc>
                <w:tcPr>
                  <w:tcW w:w="0" w:type="auto"/>
                </w:tcPr>
                <w:p w:rsidR="0055231E" w:rsidRPr="005D78CA" w:rsidRDefault="0055231E">
                  <w:pPr>
                    <w:pStyle w:val="Default"/>
                    <w:rPr>
                      <w:sz w:val="18"/>
                      <w:szCs w:val="18"/>
                    </w:rPr>
                  </w:pPr>
                </w:p>
              </w:tc>
            </w:tr>
          </w:tbl>
          <w:p w:rsidR="003162CE" w:rsidRPr="005D78CA" w:rsidRDefault="003162CE" w:rsidP="0055231E">
            <w:pPr>
              <w:pStyle w:val="ListParagraph"/>
              <w:rPr>
                <w:rFonts w:ascii="Calibri" w:hAnsi="Calibri" w:cs="Calibri"/>
                <w:b/>
              </w:rPr>
            </w:pPr>
          </w:p>
        </w:tc>
      </w:tr>
      <w:tr w:rsidR="009174D2" w:rsidRPr="005D78CA" w:rsidTr="009174D2">
        <w:tc>
          <w:tcPr>
            <w:tcW w:w="9242" w:type="dxa"/>
          </w:tcPr>
          <w:p w:rsidR="00CC133E" w:rsidRPr="005D78CA" w:rsidRDefault="00022BEC" w:rsidP="002A7823">
            <w:pPr>
              <w:rPr>
                <w:rFonts w:ascii="Calibri" w:hAnsi="Calibri" w:cs="Calibri"/>
                <w:b/>
              </w:rPr>
            </w:pPr>
            <w:r w:rsidRPr="005D78CA">
              <w:rPr>
                <w:rFonts w:ascii="Calibri" w:hAnsi="Calibri" w:cs="Calibri"/>
                <w:b/>
              </w:rPr>
              <w:t xml:space="preserve">Specified target 2: </w:t>
            </w:r>
            <w:r w:rsidR="009174D2" w:rsidRPr="005D78CA">
              <w:rPr>
                <w:rFonts w:ascii="Calibri" w:hAnsi="Calibri" w:cs="Calibri"/>
                <w:b/>
              </w:rPr>
              <w:t>Develop a research and publication register of the members that inform clinical outcomes</w:t>
            </w:r>
          </w:p>
          <w:p w:rsidR="00941704" w:rsidRPr="005D78CA" w:rsidRDefault="00941704" w:rsidP="002A7823">
            <w:pPr>
              <w:rPr>
                <w:rFonts w:ascii="Calibri" w:hAnsi="Calibri" w:cs="Calibri"/>
                <w:b/>
              </w:rPr>
            </w:pPr>
          </w:p>
          <w:p w:rsidR="000D33EC" w:rsidRPr="005D78CA" w:rsidRDefault="00966822" w:rsidP="009D6870">
            <w:pPr>
              <w:pStyle w:val="ListParagraph"/>
              <w:numPr>
                <w:ilvl w:val="0"/>
                <w:numId w:val="31"/>
              </w:numPr>
              <w:rPr>
                <w:rFonts w:ascii="Calibri" w:hAnsi="Calibri" w:cs="Calibri"/>
              </w:rPr>
            </w:pPr>
            <w:r w:rsidRPr="005D78CA">
              <w:rPr>
                <w:rFonts w:ascii="Calibri" w:hAnsi="Calibri" w:cs="Calibri"/>
                <w:sz w:val="24"/>
                <w:szCs w:val="24"/>
              </w:rPr>
              <w:t xml:space="preserve">The research and publication register is complete and can be viewed on the </w:t>
            </w:r>
            <w:proofErr w:type="spellStart"/>
            <w:r w:rsidRPr="005D78CA">
              <w:rPr>
                <w:rFonts w:ascii="Calibri" w:hAnsi="Calibri" w:cs="Calibri"/>
                <w:sz w:val="24"/>
                <w:szCs w:val="24"/>
              </w:rPr>
              <w:t>RADiANT</w:t>
            </w:r>
            <w:proofErr w:type="spellEnd"/>
            <w:r w:rsidRPr="005D78CA">
              <w:rPr>
                <w:rFonts w:ascii="Calibri" w:hAnsi="Calibri" w:cs="Calibri"/>
                <w:sz w:val="24"/>
                <w:szCs w:val="24"/>
              </w:rPr>
              <w:t xml:space="preserve"> website. </w:t>
            </w:r>
          </w:p>
        </w:tc>
      </w:tr>
      <w:tr w:rsidR="009174D2" w:rsidRPr="005D78CA" w:rsidTr="009174D2">
        <w:tc>
          <w:tcPr>
            <w:tcW w:w="9242" w:type="dxa"/>
          </w:tcPr>
          <w:p w:rsidR="009174D2" w:rsidRPr="005D78CA" w:rsidRDefault="00022BEC" w:rsidP="009174D2">
            <w:pPr>
              <w:rPr>
                <w:rFonts w:ascii="Calibri" w:hAnsi="Calibri" w:cs="Calibri"/>
                <w:b/>
              </w:rPr>
            </w:pPr>
            <w:r w:rsidRPr="005D78CA">
              <w:rPr>
                <w:rFonts w:ascii="Calibri" w:hAnsi="Calibri" w:cs="Calibri"/>
                <w:b/>
              </w:rPr>
              <w:t xml:space="preserve">Specified target 3: </w:t>
            </w:r>
            <w:r w:rsidR="009174D2" w:rsidRPr="005D78CA">
              <w:rPr>
                <w:rFonts w:ascii="Calibri" w:hAnsi="Calibri" w:cs="Calibri"/>
                <w:b/>
              </w:rPr>
              <w:t>At least 2 grant applications submitted to external funding bodies</w:t>
            </w:r>
          </w:p>
          <w:p w:rsidR="00941704" w:rsidRPr="005D78CA" w:rsidRDefault="00941704" w:rsidP="009174D2">
            <w:pPr>
              <w:pStyle w:val="NoSpacing"/>
              <w:rPr>
                <w:rFonts w:ascii="Calibri" w:hAnsi="Calibri" w:cs="Calibri"/>
                <w:bCs/>
                <w:sz w:val="24"/>
                <w:szCs w:val="24"/>
              </w:rPr>
            </w:pPr>
          </w:p>
          <w:p w:rsidR="009174D2" w:rsidRPr="005D78CA" w:rsidRDefault="009174D2" w:rsidP="004127B3">
            <w:pPr>
              <w:pStyle w:val="NoSpacing"/>
              <w:numPr>
                <w:ilvl w:val="0"/>
                <w:numId w:val="30"/>
              </w:numPr>
              <w:rPr>
                <w:rFonts w:ascii="Calibri" w:hAnsi="Calibri" w:cs="Calibri"/>
                <w:sz w:val="24"/>
                <w:szCs w:val="24"/>
              </w:rPr>
            </w:pPr>
            <w:r w:rsidRPr="005D78CA">
              <w:rPr>
                <w:rFonts w:ascii="Calibri" w:hAnsi="Calibri" w:cs="Calibri"/>
                <w:bCs/>
                <w:sz w:val="24"/>
                <w:szCs w:val="24"/>
              </w:rPr>
              <w:t xml:space="preserve">Langdon, P.E. </w:t>
            </w:r>
            <w:r w:rsidRPr="005D78CA">
              <w:rPr>
                <w:rFonts w:ascii="Calibri" w:hAnsi="Calibri" w:cs="Calibri"/>
                <w:sz w:val="24"/>
                <w:szCs w:val="24"/>
              </w:rPr>
              <w:t xml:space="preserve">Behavioural activation for the treatment of depression in children with autism. Behavioural activation is a psychological therapy where the focus of the intervention is on behaviour change rather than cognition, emphasising engagement with potential environmental </w:t>
            </w:r>
            <w:proofErr w:type="spellStart"/>
            <w:r w:rsidRPr="005D78CA">
              <w:rPr>
                <w:rFonts w:ascii="Calibri" w:hAnsi="Calibri" w:cs="Calibri"/>
                <w:sz w:val="24"/>
                <w:szCs w:val="24"/>
              </w:rPr>
              <w:t>reinforcers</w:t>
            </w:r>
            <w:proofErr w:type="spellEnd"/>
            <w:r w:rsidRPr="005D78CA">
              <w:rPr>
                <w:rFonts w:ascii="Calibri" w:hAnsi="Calibri" w:cs="Calibri"/>
                <w:sz w:val="24"/>
                <w:szCs w:val="24"/>
              </w:rPr>
              <w:t xml:space="preserve">. In the general population, behavioural activation has been shown to be as effective as antidepressant medications, and </w:t>
            </w:r>
            <w:r w:rsidRPr="005D78CA">
              <w:rPr>
                <w:rFonts w:ascii="Calibri" w:hAnsi="Calibri" w:cs="Calibri"/>
                <w:sz w:val="24"/>
                <w:szCs w:val="24"/>
              </w:rPr>
              <w:lastRenderedPageBreak/>
              <w:t xml:space="preserve">superior or equivalent to cognitive behavioural therapy (CBT), pill-placebo, and treatment as usual among patients with more severe depression, with effects lasting as long as those for CBT following treatment termination. The proposed trial will examine the effectiveness of behavioural activation in children with autism. </w:t>
            </w:r>
          </w:p>
          <w:p w:rsidR="009174D2" w:rsidRPr="005D78CA" w:rsidRDefault="009174D2" w:rsidP="009174D2">
            <w:pPr>
              <w:pStyle w:val="NoSpacing"/>
              <w:rPr>
                <w:rFonts w:ascii="Calibri" w:hAnsi="Calibri" w:cs="Calibri"/>
                <w:sz w:val="24"/>
                <w:szCs w:val="24"/>
              </w:rPr>
            </w:pPr>
          </w:p>
          <w:p w:rsidR="009174D2" w:rsidRPr="005D78CA" w:rsidRDefault="009174D2" w:rsidP="004127B3">
            <w:pPr>
              <w:pStyle w:val="NoSpacing"/>
              <w:numPr>
                <w:ilvl w:val="0"/>
                <w:numId w:val="30"/>
              </w:numPr>
              <w:rPr>
                <w:rFonts w:ascii="Calibri" w:hAnsi="Calibri" w:cs="Calibri"/>
                <w:sz w:val="24"/>
                <w:szCs w:val="24"/>
              </w:rPr>
            </w:pPr>
            <w:r w:rsidRPr="005D78CA">
              <w:rPr>
                <w:rFonts w:ascii="Calibri" w:hAnsi="Calibri" w:cs="Calibri"/>
                <w:bCs/>
                <w:sz w:val="24"/>
                <w:szCs w:val="24"/>
              </w:rPr>
              <w:t xml:space="preserve">Melvin, C. </w:t>
            </w:r>
            <w:r w:rsidRPr="005D78CA">
              <w:rPr>
                <w:rFonts w:ascii="Calibri" w:hAnsi="Calibri" w:cs="Calibri"/>
                <w:sz w:val="24"/>
                <w:szCs w:val="24"/>
              </w:rPr>
              <w:t>Neurodevelopmental needs and prevalence among children in UK schools. Neurodevelopmental issues are highly prevalent among children in the UK, yet services which are accessible for this population are patchy in availability, and under resourced. This project will examine the prevalence of neurodevelopmental issues among a cohort of primary school children and levels of unmet need, as determined by their parents, carers or school professionals.</w:t>
            </w:r>
            <w:r w:rsidR="00D72C1D" w:rsidRPr="005D78CA">
              <w:rPr>
                <w:rFonts w:ascii="Calibri" w:hAnsi="Calibri" w:cs="Calibri"/>
                <w:sz w:val="24"/>
                <w:szCs w:val="24"/>
              </w:rPr>
              <w:t xml:space="preserve"> </w:t>
            </w:r>
          </w:p>
          <w:p w:rsidR="00941704" w:rsidRPr="005D78CA" w:rsidRDefault="00941704" w:rsidP="002C0033">
            <w:pPr>
              <w:pStyle w:val="NoSpacing"/>
              <w:rPr>
                <w:rFonts w:ascii="Calibri" w:hAnsi="Calibri" w:cs="Calibri"/>
                <w:sz w:val="24"/>
                <w:szCs w:val="24"/>
              </w:rPr>
            </w:pPr>
          </w:p>
        </w:tc>
      </w:tr>
      <w:tr w:rsidR="009174D2" w:rsidRPr="005D78CA" w:rsidTr="009174D2">
        <w:tc>
          <w:tcPr>
            <w:tcW w:w="9242" w:type="dxa"/>
          </w:tcPr>
          <w:p w:rsidR="009174D2" w:rsidRPr="005D78CA" w:rsidRDefault="00022BEC" w:rsidP="00EF748E">
            <w:pPr>
              <w:rPr>
                <w:rFonts w:ascii="Calibri" w:hAnsi="Calibri" w:cs="Calibri"/>
                <w:b/>
              </w:rPr>
            </w:pPr>
            <w:r w:rsidRPr="005D78CA">
              <w:rPr>
                <w:rFonts w:ascii="Calibri" w:hAnsi="Calibri" w:cs="Calibri"/>
                <w:b/>
              </w:rPr>
              <w:lastRenderedPageBreak/>
              <w:t>Specified target 4:</w:t>
            </w:r>
            <w:r w:rsidR="00F60D88" w:rsidRPr="005D78CA">
              <w:rPr>
                <w:rFonts w:ascii="Calibri" w:hAnsi="Calibri" w:cs="Calibri"/>
                <w:b/>
              </w:rPr>
              <w:t xml:space="preserve"> </w:t>
            </w:r>
            <w:r w:rsidR="009174D2" w:rsidRPr="005D78CA">
              <w:rPr>
                <w:rFonts w:ascii="Calibri" w:hAnsi="Calibri" w:cs="Calibri"/>
                <w:b/>
              </w:rPr>
              <w:t>Discuss and develop curriculum for the certificate, diploma and/or MSc in Developmental Neuropsychiatry</w:t>
            </w:r>
            <w:r w:rsidR="00EF748E" w:rsidRPr="005D78CA">
              <w:rPr>
                <w:rFonts w:ascii="Calibri" w:hAnsi="Calibri" w:cs="Calibri"/>
                <w:b/>
              </w:rPr>
              <w:t xml:space="preserve"> </w:t>
            </w:r>
          </w:p>
          <w:p w:rsidR="00941704" w:rsidRPr="005D78CA" w:rsidRDefault="00941704" w:rsidP="00EF748E">
            <w:pPr>
              <w:rPr>
                <w:rFonts w:ascii="Calibri" w:hAnsi="Calibri" w:cs="Calibri"/>
                <w:b/>
              </w:rPr>
            </w:pPr>
          </w:p>
          <w:p w:rsidR="000278CD" w:rsidRPr="005D78CA" w:rsidRDefault="000278CD" w:rsidP="004127B3">
            <w:pPr>
              <w:pStyle w:val="ListParagraph"/>
              <w:numPr>
                <w:ilvl w:val="0"/>
                <w:numId w:val="32"/>
              </w:numPr>
              <w:rPr>
                <w:rFonts w:ascii="Calibri" w:hAnsi="Calibri" w:cs="Calibri"/>
                <w:sz w:val="24"/>
                <w:szCs w:val="24"/>
              </w:rPr>
            </w:pPr>
            <w:r w:rsidRPr="005D78CA">
              <w:rPr>
                <w:rFonts w:ascii="Calibri" w:hAnsi="Calibri" w:cs="Calibri"/>
                <w:sz w:val="24"/>
                <w:szCs w:val="24"/>
              </w:rPr>
              <w:t xml:space="preserve">Discussions </w:t>
            </w:r>
            <w:r w:rsidR="007F7BAB" w:rsidRPr="005D78CA">
              <w:rPr>
                <w:rFonts w:ascii="Calibri" w:hAnsi="Calibri" w:cs="Calibri"/>
                <w:sz w:val="24"/>
                <w:szCs w:val="24"/>
              </w:rPr>
              <w:t xml:space="preserve">are </w:t>
            </w:r>
            <w:r w:rsidRPr="005D78CA">
              <w:rPr>
                <w:rFonts w:ascii="Calibri" w:hAnsi="Calibri" w:cs="Calibri"/>
                <w:sz w:val="24"/>
                <w:szCs w:val="24"/>
              </w:rPr>
              <w:t xml:space="preserve">under way with University of Hertfordshire and University of Warwick. </w:t>
            </w:r>
          </w:p>
          <w:p w:rsidR="00405964" w:rsidRPr="005D78CA" w:rsidRDefault="00405964" w:rsidP="004127B3">
            <w:pPr>
              <w:pStyle w:val="ListParagraph"/>
              <w:rPr>
                <w:rFonts w:ascii="Calibri" w:hAnsi="Calibri" w:cs="Calibri"/>
                <w:sz w:val="24"/>
                <w:szCs w:val="24"/>
              </w:rPr>
            </w:pPr>
          </w:p>
        </w:tc>
      </w:tr>
      <w:tr w:rsidR="00EF748E" w:rsidRPr="005D78CA" w:rsidTr="009174D2">
        <w:tc>
          <w:tcPr>
            <w:tcW w:w="9242" w:type="dxa"/>
          </w:tcPr>
          <w:p w:rsidR="00EF748E" w:rsidRPr="005D78CA" w:rsidRDefault="00022BEC" w:rsidP="009174D2">
            <w:pPr>
              <w:rPr>
                <w:rFonts w:ascii="Calibri" w:hAnsi="Calibri" w:cs="Calibri"/>
                <w:b/>
              </w:rPr>
            </w:pPr>
            <w:r w:rsidRPr="005D78CA">
              <w:rPr>
                <w:rFonts w:ascii="Calibri" w:hAnsi="Calibri" w:cs="Calibri"/>
                <w:b/>
              </w:rPr>
              <w:t xml:space="preserve">Specified target 5: </w:t>
            </w:r>
            <w:r w:rsidR="00EF748E" w:rsidRPr="005D78CA">
              <w:rPr>
                <w:rFonts w:ascii="Calibri" w:hAnsi="Calibri" w:cs="Calibri"/>
                <w:b/>
              </w:rPr>
              <w:t>Develop functional</w:t>
            </w:r>
            <w:r w:rsidRPr="005D78CA">
              <w:rPr>
                <w:rFonts w:ascii="Calibri" w:hAnsi="Calibri" w:cs="Calibri"/>
                <w:b/>
              </w:rPr>
              <w:t xml:space="preserve"> website, social media presence</w:t>
            </w:r>
          </w:p>
          <w:p w:rsidR="00941704" w:rsidRPr="005D78CA" w:rsidRDefault="00941704" w:rsidP="00A771C7">
            <w:pPr>
              <w:rPr>
                <w:rFonts w:ascii="Calibri" w:hAnsi="Calibri" w:cs="Calibri"/>
              </w:rPr>
            </w:pPr>
          </w:p>
          <w:p w:rsidR="00A771C7" w:rsidRPr="005D78CA" w:rsidRDefault="00A771C7" w:rsidP="004127B3">
            <w:pPr>
              <w:pStyle w:val="ListParagraph"/>
              <w:numPr>
                <w:ilvl w:val="0"/>
                <w:numId w:val="33"/>
              </w:numPr>
              <w:rPr>
                <w:rFonts w:ascii="Calibri" w:hAnsi="Calibri" w:cs="Calibri"/>
                <w:sz w:val="24"/>
                <w:szCs w:val="24"/>
              </w:rPr>
            </w:pPr>
            <w:r w:rsidRPr="005D78CA">
              <w:rPr>
                <w:rFonts w:ascii="Calibri" w:hAnsi="Calibri" w:cs="Calibri"/>
                <w:sz w:val="24"/>
                <w:szCs w:val="24"/>
              </w:rPr>
              <w:t xml:space="preserve">The </w:t>
            </w:r>
            <w:proofErr w:type="spellStart"/>
            <w:r w:rsidRPr="005D78CA">
              <w:rPr>
                <w:rFonts w:ascii="Calibri" w:hAnsi="Calibri" w:cs="Calibri"/>
                <w:sz w:val="24"/>
                <w:szCs w:val="24"/>
              </w:rPr>
              <w:t>RADiANT</w:t>
            </w:r>
            <w:proofErr w:type="spellEnd"/>
            <w:r w:rsidRPr="005D78CA">
              <w:rPr>
                <w:rFonts w:ascii="Calibri" w:hAnsi="Calibri" w:cs="Calibri"/>
                <w:sz w:val="24"/>
                <w:szCs w:val="24"/>
              </w:rPr>
              <w:t xml:space="preserve"> website went live on 1</w:t>
            </w:r>
            <w:r w:rsidRPr="005D78CA">
              <w:rPr>
                <w:rFonts w:ascii="Calibri" w:hAnsi="Calibri" w:cs="Calibri"/>
                <w:sz w:val="24"/>
                <w:szCs w:val="24"/>
                <w:vertAlign w:val="superscript"/>
              </w:rPr>
              <w:t>st</w:t>
            </w:r>
            <w:r w:rsidRPr="005D78CA">
              <w:rPr>
                <w:rFonts w:ascii="Calibri" w:hAnsi="Calibri" w:cs="Calibri"/>
                <w:sz w:val="24"/>
                <w:szCs w:val="24"/>
              </w:rPr>
              <w:t xml:space="preserve"> November 2019 and can be found at the following link: </w:t>
            </w:r>
            <w:hyperlink r:id="rId54" w:history="1">
              <w:r w:rsidRPr="005D78CA">
                <w:rPr>
                  <w:rStyle w:val="Hyperlink"/>
                  <w:rFonts w:ascii="Calibri" w:hAnsi="Calibri" w:cs="Calibri"/>
                  <w:sz w:val="24"/>
                  <w:szCs w:val="24"/>
                </w:rPr>
                <w:t>http://radiant.nhs.uk/</w:t>
              </w:r>
            </w:hyperlink>
            <w:r w:rsidR="00400565" w:rsidRPr="005D78CA">
              <w:rPr>
                <w:rFonts w:ascii="Calibri" w:hAnsi="Calibri" w:cs="Calibri"/>
                <w:sz w:val="24"/>
                <w:szCs w:val="24"/>
              </w:rPr>
              <w:t xml:space="preserve">. </w:t>
            </w:r>
            <w:r w:rsidRPr="005D78CA">
              <w:rPr>
                <w:rFonts w:ascii="Calibri" w:hAnsi="Calibri" w:cs="Calibri"/>
                <w:sz w:val="24"/>
                <w:szCs w:val="24"/>
              </w:rPr>
              <w:t xml:space="preserve">The website is linked from our social media pages and is visited daily. The website will continue to be updated with </w:t>
            </w:r>
            <w:proofErr w:type="spellStart"/>
            <w:r w:rsidRPr="005D78CA">
              <w:rPr>
                <w:rFonts w:ascii="Calibri" w:hAnsi="Calibri" w:cs="Calibri"/>
                <w:sz w:val="24"/>
                <w:szCs w:val="24"/>
              </w:rPr>
              <w:t>RADiANT’s</w:t>
            </w:r>
            <w:proofErr w:type="spellEnd"/>
            <w:r w:rsidRPr="005D78CA">
              <w:rPr>
                <w:rFonts w:ascii="Calibri" w:hAnsi="Calibri" w:cs="Calibri"/>
                <w:sz w:val="24"/>
                <w:szCs w:val="24"/>
              </w:rPr>
              <w:t xml:space="preserve"> activity. </w:t>
            </w:r>
          </w:p>
          <w:p w:rsidR="009C4292" w:rsidRPr="005D78CA" w:rsidRDefault="009C4292" w:rsidP="004A3D30">
            <w:pPr>
              <w:rPr>
                <w:rFonts w:ascii="Calibri" w:hAnsi="Calibri" w:cs="Calibri"/>
              </w:rPr>
            </w:pPr>
          </w:p>
          <w:p w:rsidR="00941704" w:rsidRPr="005D78CA" w:rsidRDefault="009C4292" w:rsidP="00067D92">
            <w:pPr>
              <w:pStyle w:val="ListParagraph"/>
              <w:numPr>
                <w:ilvl w:val="0"/>
                <w:numId w:val="33"/>
              </w:numPr>
              <w:rPr>
                <w:rFonts w:ascii="Calibri" w:hAnsi="Calibri" w:cs="Calibri"/>
                <w:sz w:val="24"/>
                <w:szCs w:val="24"/>
              </w:rPr>
            </w:pPr>
            <w:r w:rsidRPr="005D78CA">
              <w:rPr>
                <w:rFonts w:ascii="Calibri" w:hAnsi="Calibri" w:cs="Calibri"/>
                <w:b/>
                <w:sz w:val="24"/>
                <w:szCs w:val="24"/>
              </w:rPr>
              <w:t>Social Media</w:t>
            </w:r>
            <w:r w:rsidR="00941704" w:rsidRPr="005D78CA">
              <w:rPr>
                <w:rFonts w:ascii="Calibri" w:hAnsi="Calibri" w:cs="Calibri"/>
                <w:b/>
                <w:sz w:val="24"/>
                <w:szCs w:val="24"/>
              </w:rPr>
              <w:t xml:space="preserve">: </w:t>
            </w:r>
            <w:r w:rsidR="00A771C7" w:rsidRPr="005D78CA">
              <w:rPr>
                <w:rFonts w:ascii="Calibri" w:hAnsi="Calibri" w:cs="Calibri"/>
                <w:sz w:val="24"/>
                <w:szCs w:val="24"/>
              </w:rPr>
              <w:t>Accounts have been developed for the two main so</w:t>
            </w:r>
            <w:r w:rsidR="007F7BAB" w:rsidRPr="005D78CA">
              <w:rPr>
                <w:rFonts w:ascii="Calibri" w:hAnsi="Calibri" w:cs="Calibri"/>
                <w:sz w:val="24"/>
                <w:szCs w:val="24"/>
              </w:rPr>
              <w:t xml:space="preserve">cial media platforms; Twitter (1000 “followers”) and Facebook (150 </w:t>
            </w:r>
            <w:r w:rsidR="00A771C7" w:rsidRPr="005D78CA">
              <w:rPr>
                <w:rFonts w:ascii="Calibri" w:hAnsi="Calibri" w:cs="Calibri"/>
                <w:sz w:val="24"/>
                <w:szCs w:val="24"/>
              </w:rPr>
              <w:t xml:space="preserve">“likes”). Engagement with our posts and feedback on social media has been very positive. </w:t>
            </w:r>
          </w:p>
        </w:tc>
      </w:tr>
    </w:tbl>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987F8C" w:rsidRDefault="00987F8C" w:rsidP="00987F8C">
      <w:pPr>
        <w:pStyle w:val="NoSpacing"/>
      </w:pPr>
    </w:p>
    <w:p w:rsidR="003D5317" w:rsidRPr="005D78CA" w:rsidRDefault="00420A39" w:rsidP="00211A6D">
      <w:pPr>
        <w:pStyle w:val="Heading1"/>
        <w:rPr>
          <w:rFonts w:ascii="Calibri" w:hAnsi="Calibri" w:cs="Calibri"/>
        </w:rPr>
      </w:pPr>
      <w:bookmarkStart w:id="18" w:name="_Toc50470552"/>
      <w:r w:rsidRPr="005D78CA">
        <w:rPr>
          <w:rFonts w:ascii="Calibri" w:hAnsi="Calibri" w:cs="Calibri"/>
        </w:rPr>
        <w:lastRenderedPageBreak/>
        <w:t>N</w:t>
      </w:r>
      <w:r w:rsidR="00EE7933" w:rsidRPr="005D78CA">
        <w:rPr>
          <w:rFonts w:ascii="Calibri" w:hAnsi="Calibri" w:cs="Calibri"/>
        </w:rPr>
        <w:t>ext Steps</w:t>
      </w:r>
      <w:bookmarkEnd w:id="18"/>
      <w:r w:rsidR="00EE7933" w:rsidRPr="005D78CA">
        <w:rPr>
          <w:rFonts w:ascii="Calibri" w:hAnsi="Calibri" w:cs="Calibri"/>
        </w:rPr>
        <w:t xml:space="preserve"> </w:t>
      </w:r>
    </w:p>
    <w:p w:rsidR="003162CE" w:rsidRPr="005D78CA" w:rsidRDefault="003162CE" w:rsidP="004127B3">
      <w:pPr>
        <w:jc w:val="both"/>
        <w:rPr>
          <w:rFonts w:ascii="Calibri" w:hAnsi="Calibri" w:cs="Calibri"/>
        </w:rPr>
      </w:pPr>
    </w:p>
    <w:p w:rsidR="00020EEB" w:rsidRPr="005D78CA" w:rsidRDefault="007D0EA7" w:rsidP="004127B3">
      <w:pPr>
        <w:jc w:val="both"/>
        <w:rPr>
          <w:rFonts w:ascii="Calibri" w:hAnsi="Calibri" w:cs="Calibri"/>
        </w:rPr>
      </w:pPr>
      <w:r w:rsidRPr="005D78CA">
        <w:rPr>
          <w:rFonts w:ascii="Calibri" w:hAnsi="Calibri" w:cs="Calibri"/>
        </w:rPr>
        <w:t xml:space="preserve">The above audit against the targets that were set for </w:t>
      </w:r>
      <w:proofErr w:type="spellStart"/>
      <w:r w:rsidRPr="005D78CA">
        <w:rPr>
          <w:rFonts w:ascii="Calibri" w:hAnsi="Calibri" w:cs="Calibri"/>
        </w:rPr>
        <w:t>RADiANT’s</w:t>
      </w:r>
      <w:proofErr w:type="spellEnd"/>
      <w:r w:rsidRPr="005D78CA">
        <w:rPr>
          <w:rFonts w:ascii="Calibri" w:hAnsi="Calibri" w:cs="Calibri"/>
        </w:rPr>
        <w:t xml:space="preserve"> year 1 suggests that they have been met. In year 2, </w:t>
      </w:r>
      <w:proofErr w:type="spellStart"/>
      <w:r w:rsidRPr="005D78CA">
        <w:rPr>
          <w:rFonts w:ascii="Calibri" w:hAnsi="Calibri" w:cs="Calibri"/>
        </w:rPr>
        <w:t>RADiANT</w:t>
      </w:r>
      <w:proofErr w:type="spellEnd"/>
      <w:r w:rsidRPr="005D78CA">
        <w:rPr>
          <w:rFonts w:ascii="Calibri" w:hAnsi="Calibri" w:cs="Calibri"/>
        </w:rPr>
        <w:t xml:space="preserve"> will continue with its original aims. </w:t>
      </w:r>
    </w:p>
    <w:p w:rsidR="00020EEB" w:rsidRPr="005D78CA" w:rsidRDefault="00020EEB" w:rsidP="004127B3">
      <w:pPr>
        <w:jc w:val="both"/>
        <w:rPr>
          <w:rFonts w:ascii="Calibri" w:hAnsi="Calibri" w:cs="Calibri"/>
        </w:rPr>
      </w:pPr>
    </w:p>
    <w:p w:rsidR="007D0EA7" w:rsidRPr="005D78CA" w:rsidRDefault="007D0EA7" w:rsidP="004127B3">
      <w:pPr>
        <w:jc w:val="both"/>
        <w:rPr>
          <w:rFonts w:ascii="Calibri" w:hAnsi="Calibri" w:cs="Calibri"/>
        </w:rPr>
      </w:pPr>
      <w:r w:rsidRPr="005D78CA">
        <w:rPr>
          <w:rFonts w:ascii="Calibri" w:hAnsi="Calibri" w:cs="Calibri"/>
        </w:rPr>
        <w:t>In particular, it will expand the website content with more clinically useful information for patient</w:t>
      </w:r>
      <w:r w:rsidR="00067D92" w:rsidRPr="005D78CA">
        <w:rPr>
          <w:rFonts w:ascii="Calibri" w:hAnsi="Calibri" w:cs="Calibri"/>
        </w:rPr>
        <w:t xml:space="preserve">s, families and professionals. </w:t>
      </w:r>
      <w:r w:rsidRPr="005D78CA">
        <w:rPr>
          <w:rFonts w:ascii="Calibri" w:hAnsi="Calibri" w:cs="Calibri"/>
        </w:rPr>
        <w:t xml:space="preserve">The </w:t>
      </w:r>
      <w:proofErr w:type="spellStart"/>
      <w:r w:rsidRPr="005D78CA">
        <w:rPr>
          <w:rFonts w:ascii="Calibri" w:hAnsi="Calibri" w:cs="Calibri"/>
        </w:rPr>
        <w:t>RADiANT</w:t>
      </w:r>
      <w:proofErr w:type="spellEnd"/>
      <w:r w:rsidRPr="005D78CA">
        <w:rPr>
          <w:rFonts w:ascii="Calibri" w:hAnsi="Calibri" w:cs="Calibri"/>
        </w:rPr>
        <w:t xml:space="preserve"> Great Care Information Hub will be extended to more </w:t>
      </w:r>
      <w:proofErr w:type="spellStart"/>
      <w:r w:rsidRPr="005D78CA">
        <w:rPr>
          <w:rFonts w:ascii="Calibri" w:hAnsi="Calibri" w:cs="Calibri"/>
        </w:rPr>
        <w:t>centres</w:t>
      </w:r>
      <w:proofErr w:type="spellEnd"/>
      <w:r w:rsidRPr="005D78CA">
        <w:rPr>
          <w:rFonts w:ascii="Calibri" w:hAnsi="Calibri" w:cs="Calibri"/>
        </w:rPr>
        <w:t xml:space="preserve"> and have an on-line presence.</w:t>
      </w:r>
    </w:p>
    <w:p w:rsidR="007D0EA7" w:rsidRPr="005D78CA" w:rsidRDefault="007D0EA7" w:rsidP="004127B3">
      <w:pPr>
        <w:jc w:val="both"/>
        <w:rPr>
          <w:rFonts w:ascii="Calibri" w:hAnsi="Calibri" w:cs="Calibri"/>
        </w:rPr>
      </w:pPr>
    </w:p>
    <w:p w:rsidR="007D0EA7" w:rsidRPr="005D78CA" w:rsidRDefault="007D0EA7" w:rsidP="004127B3">
      <w:pPr>
        <w:jc w:val="both"/>
        <w:rPr>
          <w:rFonts w:ascii="Calibri" w:hAnsi="Calibri" w:cs="Calibri"/>
        </w:rPr>
      </w:pPr>
      <w:r w:rsidRPr="005D78CA">
        <w:rPr>
          <w:rFonts w:ascii="Calibri" w:hAnsi="Calibri" w:cs="Calibri"/>
        </w:rPr>
        <w:t>Subject to external funding, the network will co-ordinate national outcome audits/ service evaluations on secure services for people with intellectual disability, specialist in-patient services for women, specialist in-patient units for autism, intensive community based interventions and epilepsy treatment.</w:t>
      </w:r>
    </w:p>
    <w:p w:rsidR="007D0EA7" w:rsidRPr="005D78CA" w:rsidRDefault="007D0EA7" w:rsidP="004127B3">
      <w:pPr>
        <w:jc w:val="both"/>
        <w:rPr>
          <w:rFonts w:ascii="Calibri" w:hAnsi="Calibri" w:cs="Calibri"/>
        </w:rPr>
      </w:pPr>
    </w:p>
    <w:p w:rsidR="007D0EA7" w:rsidRPr="005D78CA" w:rsidRDefault="007D0EA7" w:rsidP="004127B3">
      <w:pPr>
        <w:jc w:val="both"/>
        <w:rPr>
          <w:rFonts w:ascii="Calibri" w:hAnsi="Calibri" w:cs="Calibri"/>
        </w:rPr>
      </w:pPr>
      <w:r w:rsidRPr="005D78CA">
        <w:rPr>
          <w:rFonts w:ascii="Calibri" w:hAnsi="Calibri" w:cs="Calibri"/>
        </w:rPr>
        <w:t>It will continue the current pattern of supporting researchers in funding applications that involve mental healthcare in developmental disorders</w:t>
      </w:r>
      <w:r w:rsidR="00067D92" w:rsidRPr="005D78CA">
        <w:rPr>
          <w:rFonts w:ascii="Calibri" w:hAnsi="Calibri" w:cs="Calibri"/>
        </w:rPr>
        <w:t xml:space="preserve">. </w:t>
      </w:r>
    </w:p>
    <w:p w:rsidR="00003817" w:rsidRPr="005D78CA" w:rsidRDefault="00003817" w:rsidP="004127B3">
      <w:pPr>
        <w:jc w:val="both"/>
        <w:rPr>
          <w:rFonts w:ascii="Calibri" w:hAnsi="Calibri" w:cs="Calibri"/>
        </w:rPr>
      </w:pPr>
    </w:p>
    <w:p w:rsidR="00A904C7" w:rsidRPr="005D78CA" w:rsidRDefault="007D0EA7" w:rsidP="00A904C7">
      <w:pPr>
        <w:jc w:val="both"/>
        <w:rPr>
          <w:rFonts w:ascii="Calibri" w:hAnsi="Calibri" w:cs="Calibri"/>
        </w:rPr>
      </w:pPr>
      <w:r w:rsidRPr="005D78CA">
        <w:rPr>
          <w:rFonts w:ascii="Calibri" w:hAnsi="Calibri" w:cs="Calibri"/>
        </w:rPr>
        <w:t>The arrangements for the po</w:t>
      </w:r>
      <w:r w:rsidR="00067D92" w:rsidRPr="005D78CA">
        <w:rPr>
          <w:rFonts w:ascii="Calibri" w:hAnsi="Calibri" w:cs="Calibri"/>
        </w:rPr>
        <w:t>st graduate certificate/diploma/</w:t>
      </w:r>
      <w:r w:rsidRPr="005D78CA">
        <w:rPr>
          <w:rFonts w:ascii="Calibri" w:hAnsi="Calibri" w:cs="Calibri"/>
        </w:rPr>
        <w:t>MSc in developmental neuropsychiatry at a U</w:t>
      </w:r>
      <w:r w:rsidR="00A904C7" w:rsidRPr="005D78CA">
        <w:rPr>
          <w:rFonts w:ascii="Calibri" w:hAnsi="Calibri" w:cs="Calibri"/>
        </w:rPr>
        <w:t>K university will be confirmed.</w:t>
      </w:r>
    </w:p>
    <w:p w:rsidR="00A904C7" w:rsidRPr="005D78CA" w:rsidRDefault="00A904C7" w:rsidP="00A904C7">
      <w:pPr>
        <w:jc w:val="both"/>
        <w:rPr>
          <w:rFonts w:ascii="Calibri" w:hAnsi="Calibri" w:cs="Calibri"/>
        </w:rPr>
      </w:pPr>
    </w:p>
    <w:p w:rsidR="00A904C7" w:rsidRPr="005D78CA" w:rsidRDefault="007B1A60" w:rsidP="00A904C7">
      <w:pPr>
        <w:jc w:val="both"/>
        <w:rPr>
          <w:rFonts w:ascii="Calibri" w:hAnsi="Calibri" w:cs="Calibri"/>
          <w:color w:val="000000" w:themeColor="text1"/>
        </w:rPr>
      </w:pPr>
      <w:proofErr w:type="spellStart"/>
      <w:r w:rsidRPr="005D78CA">
        <w:rPr>
          <w:rFonts w:ascii="Calibri" w:hAnsi="Calibri" w:cs="Calibri"/>
        </w:rPr>
        <w:t>RADiANT</w:t>
      </w:r>
      <w:proofErr w:type="spellEnd"/>
      <w:r w:rsidRPr="005D78CA">
        <w:rPr>
          <w:rFonts w:ascii="Calibri" w:hAnsi="Calibri" w:cs="Calibri"/>
        </w:rPr>
        <w:t xml:space="preserve"> has announced a 12 month </w:t>
      </w:r>
      <w:proofErr w:type="spellStart"/>
      <w:r w:rsidR="00A904C7" w:rsidRPr="005D78CA">
        <w:rPr>
          <w:rFonts w:ascii="Calibri" w:hAnsi="Calibri" w:cs="Calibri"/>
        </w:rPr>
        <w:t>programme</w:t>
      </w:r>
      <w:proofErr w:type="spellEnd"/>
      <w:r w:rsidR="00A904C7" w:rsidRPr="005D78CA">
        <w:rPr>
          <w:rFonts w:ascii="Calibri" w:hAnsi="Calibri" w:cs="Calibri"/>
        </w:rPr>
        <w:t xml:space="preserve"> of professional development </w:t>
      </w:r>
      <w:r w:rsidR="00A904C7" w:rsidRPr="005D78CA">
        <w:rPr>
          <w:rFonts w:ascii="Calibri" w:hAnsi="Calibri" w:cs="Calibri"/>
          <w:color w:val="000000" w:themeColor="text1"/>
        </w:rPr>
        <w:t>sessions, available on line for staff working within forensic services in learning disability and autism</w:t>
      </w:r>
    </w:p>
    <w:p w:rsidR="00A904C7" w:rsidRPr="005D78CA" w:rsidRDefault="00A904C7" w:rsidP="00A904C7">
      <w:pPr>
        <w:jc w:val="both"/>
        <w:rPr>
          <w:rFonts w:ascii="Calibri" w:hAnsi="Calibri" w:cs="Calibri"/>
        </w:rPr>
      </w:pPr>
    </w:p>
    <w:p w:rsidR="007D0EA7" w:rsidRPr="005D78CA" w:rsidRDefault="007D0EA7" w:rsidP="004127B3">
      <w:pPr>
        <w:jc w:val="both"/>
        <w:rPr>
          <w:rFonts w:ascii="Calibri" w:hAnsi="Calibri" w:cs="Calibri"/>
          <w:b/>
        </w:rPr>
      </w:pPr>
      <w:r w:rsidRPr="005D78CA">
        <w:rPr>
          <w:rFonts w:ascii="Calibri" w:hAnsi="Calibri" w:cs="Calibri"/>
        </w:rPr>
        <w:t xml:space="preserve">Finally, </w:t>
      </w:r>
      <w:proofErr w:type="spellStart"/>
      <w:r w:rsidRPr="005D78CA">
        <w:rPr>
          <w:rFonts w:ascii="Calibri" w:hAnsi="Calibri" w:cs="Calibri"/>
        </w:rPr>
        <w:t>RADiANT</w:t>
      </w:r>
      <w:proofErr w:type="spellEnd"/>
      <w:r w:rsidRPr="005D78CA">
        <w:rPr>
          <w:rFonts w:ascii="Calibri" w:hAnsi="Calibri" w:cs="Calibri"/>
        </w:rPr>
        <w:t xml:space="preserve"> hopes to expand its collaboration to more networks nationally including those in generic mental health and primary care settings. </w:t>
      </w:r>
    </w:p>
    <w:p w:rsidR="007D0EA7" w:rsidRPr="005D78CA" w:rsidRDefault="007D0EA7" w:rsidP="00090E98">
      <w:pPr>
        <w:jc w:val="both"/>
        <w:rPr>
          <w:rFonts w:ascii="Calibri" w:hAnsi="Calibri" w:cs="Calibri"/>
        </w:rPr>
      </w:pPr>
    </w:p>
    <w:p w:rsidR="008B00DD" w:rsidRPr="005D78CA" w:rsidRDefault="00090E98" w:rsidP="00EE7933">
      <w:pPr>
        <w:jc w:val="both"/>
        <w:rPr>
          <w:rFonts w:ascii="Calibri" w:hAnsi="Calibri" w:cs="Calibri"/>
        </w:rPr>
      </w:pPr>
      <w:r w:rsidRPr="005D78CA">
        <w:rPr>
          <w:rFonts w:ascii="Calibri" w:hAnsi="Calibri" w:cs="Calibri"/>
        </w:rPr>
        <w:t xml:space="preserve">If you would like to become a member of </w:t>
      </w:r>
      <w:proofErr w:type="spellStart"/>
      <w:r w:rsidRPr="005D78CA">
        <w:rPr>
          <w:rFonts w:ascii="Calibri" w:hAnsi="Calibri" w:cs="Calibri"/>
        </w:rPr>
        <w:t>RADiANT</w:t>
      </w:r>
      <w:proofErr w:type="spellEnd"/>
      <w:r w:rsidRPr="005D78CA">
        <w:rPr>
          <w:rFonts w:ascii="Calibri" w:hAnsi="Calibri" w:cs="Calibri"/>
        </w:rPr>
        <w:t xml:space="preserve">, please contact Verity Chester on </w:t>
      </w:r>
      <w:hyperlink r:id="rId55" w:history="1">
        <w:r w:rsidRPr="005D78CA">
          <w:rPr>
            <w:rStyle w:val="Hyperlink"/>
            <w:rFonts w:ascii="Calibri" w:hAnsi="Calibri" w:cs="Calibri"/>
          </w:rPr>
          <w:t>v.chester@nhs.net</w:t>
        </w:r>
      </w:hyperlink>
      <w:r w:rsidRPr="005D78CA">
        <w:rPr>
          <w:rFonts w:ascii="Calibri" w:hAnsi="Calibri" w:cs="Calibri"/>
        </w:rPr>
        <w:t>.</w:t>
      </w:r>
      <w:bookmarkStart w:id="19" w:name="_Appendix_1"/>
      <w:bookmarkEnd w:id="19"/>
    </w:p>
    <w:p w:rsidR="0052722C" w:rsidRPr="005D78CA" w:rsidRDefault="0052722C" w:rsidP="00EE7933">
      <w:pPr>
        <w:jc w:val="both"/>
        <w:rPr>
          <w:rFonts w:ascii="Calibri" w:hAnsi="Calibri" w:cs="Calibri"/>
        </w:rPr>
      </w:pPr>
    </w:p>
    <w:p w:rsidR="007B1A60" w:rsidRPr="005D78CA" w:rsidRDefault="007B1A60" w:rsidP="00EE7933">
      <w:pPr>
        <w:jc w:val="both"/>
        <w:rPr>
          <w:rFonts w:ascii="Calibri" w:hAnsi="Calibri" w:cs="Calibri"/>
        </w:rPr>
      </w:pPr>
    </w:p>
    <w:p w:rsidR="00003817" w:rsidRPr="005D78CA" w:rsidRDefault="00003817" w:rsidP="00003817">
      <w:pPr>
        <w:jc w:val="center"/>
        <w:rPr>
          <w:rFonts w:ascii="Calibri" w:hAnsi="Calibri" w:cs="Calibri"/>
        </w:rPr>
      </w:pPr>
      <w:r w:rsidRPr="005D78CA">
        <w:rPr>
          <w:rFonts w:ascii="Calibri" w:hAnsi="Calibri" w:cs="Calibri"/>
          <w:noProof/>
          <w:lang w:val="en-GB" w:eastAsia="en-GB"/>
        </w:rPr>
        <w:drawing>
          <wp:inline distT="0" distB="0" distL="0" distR="0" wp14:anchorId="5C1019B0" wp14:editId="70B65272">
            <wp:extent cx="3073400" cy="1454150"/>
            <wp:effectExtent l="133350" t="95250" r="146050" b="165100"/>
            <wp:docPr id="14" name="Picture 14"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5986" cy="14648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03817" w:rsidRPr="005D78CA" w:rsidRDefault="00003817" w:rsidP="00EE7933">
      <w:pPr>
        <w:jc w:val="both"/>
        <w:rPr>
          <w:rFonts w:ascii="Calibri" w:hAnsi="Calibri" w:cs="Calibri"/>
        </w:rPr>
      </w:pPr>
    </w:p>
    <w:p w:rsidR="00003817" w:rsidRDefault="005B56FE" w:rsidP="00211A6D">
      <w:pPr>
        <w:jc w:val="center"/>
        <w:rPr>
          <w:rFonts w:ascii="Calibri" w:hAnsi="Calibri" w:cs="Calibri"/>
          <w:i/>
        </w:rPr>
      </w:pPr>
      <w:r w:rsidRPr="005D78CA">
        <w:rPr>
          <w:rFonts w:ascii="Calibri" w:hAnsi="Calibri" w:cs="Calibri"/>
          <w:i/>
        </w:rPr>
        <w:t>The</w:t>
      </w:r>
      <w:r w:rsidR="00003817" w:rsidRPr="005D78CA">
        <w:rPr>
          <w:rFonts w:ascii="Calibri" w:hAnsi="Calibri" w:cs="Calibri"/>
          <w:i/>
        </w:rPr>
        <w:t xml:space="preserve"> eye catching </w:t>
      </w:r>
      <w:proofErr w:type="spellStart"/>
      <w:r w:rsidR="00003817" w:rsidRPr="005D78CA">
        <w:rPr>
          <w:rFonts w:ascii="Calibri" w:hAnsi="Calibri" w:cs="Calibri"/>
          <w:i/>
        </w:rPr>
        <w:t>RADiANT</w:t>
      </w:r>
      <w:proofErr w:type="spellEnd"/>
      <w:r w:rsidR="00003817" w:rsidRPr="005D78CA">
        <w:rPr>
          <w:rFonts w:ascii="Calibri" w:hAnsi="Calibri" w:cs="Calibri"/>
          <w:i/>
        </w:rPr>
        <w:t xml:space="preserve"> logo was designed by a service user</w:t>
      </w:r>
      <w:r w:rsidR="00211A6D" w:rsidRPr="005D78CA">
        <w:rPr>
          <w:rFonts w:ascii="Calibri" w:hAnsi="Calibri" w:cs="Calibri"/>
          <w:i/>
        </w:rPr>
        <w:t xml:space="preserve"> in Norfolk who chooses </w:t>
      </w:r>
      <w:r w:rsidR="00003817" w:rsidRPr="005D78CA">
        <w:rPr>
          <w:rFonts w:ascii="Calibri" w:hAnsi="Calibri" w:cs="Calibri"/>
          <w:i/>
        </w:rPr>
        <w:t>to remain anonym</w:t>
      </w:r>
      <w:r w:rsidR="00F83502" w:rsidRPr="005D78CA">
        <w:rPr>
          <w:rFonts w:ascii="Calibri" w:hAnsi="Calibri" w:cs="Calibri"/>
          <w:i/>
        </w:rPr>
        <w:t>ous</w:t>
      </w:r>
      <w:r w:rsidR="00211A6D" w:rsidRPr="005D78CA">
        <w:rPr>
          <w:rFonts w:ascii="Calibri" w:hAnsi="Calibri" w:cs="Calibri"/>
          <w:i/>
        </w:rPr>
        <w:t xml:space="preserve"> at present</w:t>
      </w:r>
      <w:r w:rsidR="00003817" w:rsidRPr="005D78CA">
        <w:rPr>
          <w:rFonts w:ascii="Calibri" w:hAnsi="Calibri" w:cs="Calibri"/>
          <w:i/>
        </w:rPr>
        <w:t>.</w:t>
      </w:r>
    </w:p>
    <w:p w:rsidR="00987F8C" w:rsidRDefault="00987F8C" w:rsidP="00211A6D">
      <w:pPr>
        <w:jc w:val="center"/>
        <w:rPr>
          <w:rFonts w:ascii="Calibri" w:hAnsi="Calibri" w:cs="Calibri"/>
          <w:i/>
        </w:rPr>
      </w:pPr>
    </w:p>
    <w:p w:rsidR="00987F8C" w:rsidRDefault="00987F8C" w:rsidP="00211A6D">
      <w:pPr>
        <w:jc w:val="center"/>
        <w:rPr>
          <w:rFonts w:ascii="Calibri" w:hAnsi="Calibri" w:cs="Calibri"/>
          <w:i/>
        </w:rPr>
      </w:pPr>
    </w:p>
    <w:p w:rsidR="00987F8C" w:rsidRDefault="00987F8C" w:rsidP="00211A6D">
      <w:pPr>
        <w:jc w:val="center"/>
        <w:rPr>
          <w:rFonts w:ascii="Calibri" w:hAnsi="Calibri" w:cs="Calibri"/>
          <w:i/>
        </w:rPr>
      </w:pPr>
    </w:p>
    <w:p w:rsidR="00987F8C" w:rsidRPr="005D78CA" w:rsidRDefault="00987F8C" w:rsidP="00211A6D">
      <w:pPr>
        <w:jc w:val="center"/>
        <w:rPr>
          <w:rFonts w:ascii="Calibri" w:hAnsi="Calibri" w:cs="Calibri"/>
          <w:i/>
        </w:rPr>
      </w:pPr>
    </w:p>
    <w:p w:rsidR="00BF3054" w:rsidRPr="005D78CA" w:rsidRDefault="00BF3054" w:rsidP="00BF3054">
      <w:pPr>
        <w:pStyle w:val="Heading1"/>
        <w:rPr>
          <w:rFonts w:ascii="Calibri" w:hAnsi="Calibri" w:cs="Calibri"/>
        </w:rPr>
      </w:pPr>
      <w:bookmarkStart w:id="20" w:name="_Toc50470553"/>
      <w:r w:rsidRPr="005D78CA">
        <w:rPr>
          <w:rFonts w:ascii="Calibri" w:hAnsi="Calibri" w:cs="Calibri"/>
        </w:rPr>
        <w:lastRenderedPageBreak/>
        <w:t>Acknowledgments</w:t>
      </w:r>
      <w:bookmarkEnd w:id="20"/>
    </w:p>
    <w:p w:rsidR="00003817" w:rsidRPr="005D78CA" w:rsidRDefault="00003817" w:rsidP="00003817">
      <w:pPr>
        <w:rPr>
          <w:rFonts w:ascii="Calibri" w:hAnsi="Calibri" w:cs="Calibri"/>
        </w:rPr>
      </w:pPr>
    </w:p>
    <w:tbl>
      <w:tblPr>
        <w:tblStyle w:val="TableGrid"/>
        <w:tblW w:w="0" w:type="auto"/>
        <w:tblLook w:val="04A0" w:firstRow="1" w:lastRow="0" w:firstColumn="1" w:lastColumn="0" w:noHBand="0" w:noVBand="1"/>
      </w:tblPr>
      <w:tblGrid>
        <w:gridCol w:w="9242"/>
      </w:tblGrid>
      <w:tr w:rsidR="00BF3054" w:rsidRPr="005D78CA" w:rsidTr="00BF3054">
        <w:tc>
          <w:tcPr>
            <w:tcW w:w="9242" w:type="dxa"/>
          </w:tcPr>
          <w:p w:rsidR="00BF3054" w:rsidRPr="005D78CA" w:rsidRDefault="00BF3054" w:rsidP="0052722C">
            <w:pPr>
              <w:rPr>
                <w:rFonts w:ascii="Calibri" w:hAnsi="Calibri" w:cs="Calibri"/>
                <w:color w:val="000000" w:themeColor="text1"/>
              </w:rPr>
            </w:pPr>
            <w:r w:rsidRPr="00987F8C">
              <w:rPr>
                <w:rFonts w:ascii="Calibri" w:hAnsi="Calibri" w:cs="Calibri"/>
              </w:rPr>
              <w:t xml:space="preserve">The </w:t>
            </w:r>
            <w:proofErr w:type="spellStart"/>
            <w:r w:rsidRPr="00987F8C">
              <w:rPr>
                <w:rFonts w:ascii="Calibri" w:hAnsi="Calibri" w:cs="Calibri"/>
              </w:rPr>
              <w:t>RADiANT</w:t>
            </w:r>
            <w:proofErr w:type="spellEnd"/>
            <w:r w:rsidRPr="00987F8C">
              <w:rPr>
                <w:rFonts w:ascii="Calibri" w:hAnsi="Calibri" w:cs="Calibri"/>
              </w:rPr>
              <w:t xml:space="preserve"> core team is very grateful to the professionals acting as key contacts within the NHS Trusts- </w:t>
            </w:r>
            <w:r w:rsidRPr="00987F8C">
              <w:rPr>
                <w:rFonts w:ascii="Calibri" w:hAnsi="Calibri" w:cs="Calibri"/>
                <w:b/>
              </w:rPr>
              <w:t>Professor Asif Zia</w:t>
            </w:r>
            <w:r w:rsidRPr="00987F8C">
              <w:rPr>
                <w:rFonts w:ascii="Calibri" w:hAnsi="Calibri" w:cs="Calibri"/>
              </w:rPr>
              <w:t xml:space="preserve"> (Executive Medical Director, Hertfordshire Partnership University NHS Foundation Trust) , </w:t>
            </w:r>
            <w:proofErr w:type="spellStart"/>
            <w:r w:rsidRPr="00987F8C">
              <w:rPr>
                <w:rFonts w:ascii="Calibri" w:hAnsi="Calibri" w:cs="Calibri"/>
                <w:b/>
              </w:rPr>
              <w:t>Dr</w:t>
            </w:r>
            <w:proofErr w:type="spellEnd"/>
            <w:r w:rsidRPr="00987F8C">
              <w:rPr>
                <w:rFonts w:ascii="Calibri" w:hAnsi="Calibri" w:cs="Calibri"/>
                <w:b/>
              </w:rPr>
              <w:t xml:space="preserve"> </w:t>
            </w:r>
            <w:proofErr w:type="spellStart"/>
            <w:r w:rsidRPr="00987F8C">
              <w:rPr>
                <w:rFonts w:ascii="Calibri" w:hAnsi="Calibri" w:cs="Calibri"/>
                <w:b/>
              </w:rPr>
              <w:t>Sujeet</w:t>
            </w:r>
            <w:proofErr w:type="spellEnd"/>
            <w:r w:rsidRPr="00987F8C">
              <w:rPr>
                <w:rFonts w:ascii="Calibri" w:hAnsi="Calibri" w:cs="Calibri"/>
                <w:b/>
              </w:rPr>
              <w:t xml:space="preserve"> </w:t>
            </w:r>
            <w:proofErr w:type="spellStart"/>
            <w:r w:rsidRPr="00987F8C">
              <w:rPr>
                <w:rFonts w:ascii="Calibri" w:hAnsi="Calibri" w:cs="Calibri"/>
                <w:b/>
              </w:rPr>
              <w:t>Jaydeokar</w:t>
            </w:r>
            <w:proofErr w:type="spellEnd"/>
            <w:r w:rsidRPr="00987F8C">
              <w:rPr>
                <w:rFonts w:ascii="Calibri" w:hAnsi="Calibri" w:cs="Calibri"/>
              </w:rPr>
              <w:t xml:space="preserve"> (Clinical Director, </w:t>
            </w:r>
            <w:r w:rsidRPr="00987F8C">
              <w:rPr>
                <w:rStyle w:val="Emphasis"/>
                <w:rFonts w:ascii="Calibri" w:eastAsia="Times New Roman" w:hAnsi="Calibri" w:cs="Calibri"/>
                <w:bCs/>
                <w:i w:val="0"/>
                <w:color w:val="000000" w:themeColor="text1"/>
                <w:shd w:val="clear" w:color="auto" w:fill="FFFFFF"/>
              </w:rPr>
              <w:t>Cheshire</w:t>
            </w:r>
            <w:r w:rsidRPr="00987F8C">
              <w:rPr>
                <w:rFonts w:ascii="Calibri" w:eastAsia="Times New Roman" w:hAnsi="Calibri" w:cs="Calibri"/>
                <w:i/>
                <w:color w:val="000000" w:themeColor="text1"/>
                <w:shd w:val="clear" w:color="auto" w:fill="FFFFFF"/>
              </w:rPr>
              <w:t> </w:t>
            </w:r>
            <w:r w:rsidRPr="00987F8C">
              <w:rPr>
                <w:rFonts w:ascii="Calibri" w:eastAsia="Times New Roman" w:hAnsi="Calibri" w:cs="Calibri"/>
                <w:color w:val="000000" w:themeColor="text1"/>
                <w:shd w:val="clear" w:color="auto" w:fill="FFFFFF"/>
              </w:rPr>
              <w:t>and</w:t>
            </w:r>
            <w:r w:rsidRPr="00987F8C">
              <w:rPr>
                <w:rFonts w:ascii="Calibri" w:eastAsia="Times New Roman" w:hAnsi="Calibri" w:cs="Calibri"/>
                <w:i/>
                <w:color w:val="000000" w:themeColor="text1"/>
                <w:shd w:val="clear" w:color="auto" w:fill="FFFFFF"/>
              </w:rPr>
              <w:t> </w:t>
            </w:r>
            <w:proofErr w:type="spellStart"/>
            <w:r w:rsidRPr="00987F8C">
              <w:rPr>
                <w:rStyle w:val="Emphasis"/>
                <w:rFonts w:ascii="Calibri" w:eastAsia="Times New Roman" w:hAnsi="Calibri" w:cs="Calibri"/>
                <w:bCs/>
                <w:i w:val="0"/>
                <w:color w:val="000000" w:themeColor="text1"/>
                <w:shd w:val="clear" w:color="auto" w:fill="FFFFFF"/>
              </w:rPr>
              <w:t>Wirral</w:t>
            </w:r>
            <w:proofErr w:type="spellEnd"/>
            <w:r w:rsidRPr="00987F8C">
              <w:rPr>
                <w:rFonts w:ascii="Calibri" w:eastAsia="Times New Roman" w:hAnsi="Calibri" w:cs="Calibri"/>
                <w:i/>
                <w:color w:val="000000" w:themeColor="text1"/>
                <w:shd w:val="clear" w:color="auto" w:fill="FFFFFF"/>
              </w:rPr>
              <w:t> </w:t>
            </w:r>
            <w:r w:rsidRPr="00987F8C">
              <w:rPr>
                <w:rFonts w:ascii="Calibri" w:eastAsia="Times New Roman" w:hAnsi="Calibri" w:cs="Calibri"/>
                <w:color w:val="000000" w:themeColor="text1"/>
                <w:shd w:val="clear" w:color="auto" w:fill="FFFFFF"/>
              </w:rPr>
              <w:t>Partnership NHS Foundation Trust)</w:t>
            </w:r>
            <w:r w:rsidRPr="00987F8C">
              <w:rPr>
                <w:rFonts w:ascii="Calibri" w:hAnsi="Calibri" w:cs="Calibri"/>
              </w:rPr>
              <w:t xml:space="preserve">, </w:t>
            </w:r>
            <w:proofErr w:type="spellStart"/>
            <w:r w:rsidRPr="00987F8C">
              <w:rPr>
                <w:rFonts w:ascii="Calibri" w:hAnsi="Calibri" w:cs="Calibri"/>
                <w:b/>
              </w:rPr>
              <w:t>Dr</w:t>
            </w:r>
            <w:proofErr w:type="spellEnd"/>
            <w:r w:rsidRPr="00987F8C">
              <w:rPr>
                <w:rFonts w:ascii="Calibri" w:hAnsi="Calibri" w:cs="Calibri"/>
                <w:b/>
              </w:rPr>
              <w:t xml:space="preserve"> </w:t>
            </w:r>
            <w:proofErr w:type="spellStart"/>
            <w:r w:rsidRPr="00987F8C">
              <w:rPr>
                <w:rFonts w:ascii="Calibri" w:hAnsi="Calibri" w:cs="Calibri"/>
                <w:b/>
              </w:rPr>
              <w:t>Avinash</w:t>
            </w:r>
            <w:proofErr w:type="spellEnd"/>
            <w:r w:rsidRPr="00987F8C">
              <w:rPr>
                <w:rFonts w:ascii="Calibri" w:hAnsi="Calibri" w:cs="Calibri"/>
                <w:b/>
              </w:rPr>
              <w:t xml:space="preserve"> </w:t>
            </w:r>
            <w:proofErr w:type="spellStart"/>
            <w:r w:rsidRPr="00987F8C">
              <w:rPr>
                <w:rFonts w:ascii="Calibri" w:hAnsi="Calibri" w:cs="Calibri"/>
                <w:b/>
              </w:rPr>
              <w:t>Hiremath</w:t>
            </w:r>
            <w:proofErr w:type="spellEnd"/>
            <w:r w:rsidRPr="00987F8C">
              <w:rPr>
                <w:rFonts w:ascii="Calibri" w:hAnsi="Calibri" w:cs="Calibri"/>
              </w:rPr>
              <w:t xml:space="preserve"> (Executive Medical Director , </w:t>
            </w:r>
            <w:r w:rsidRPr="00987F8C">
              <w:rPr>
                <w:rFonts w:ascii="Calibri" w:hAnsi="Calibri" w:cs="Calibri"/>
                <w:color w:val="000000" w:themeColor="text1"/>
              </w:rPr>
              <w:t>Leicestershire Partnership NHS Trust)</w:t>
            </w:r>
            <w:r w:rsidRPr="00987F8C">
              <w:rPr>
                <w:rFonts w:ascii="Calibri" w:hAnsi="Calibri" w:cs="Calibri"/>
              </w:rPr>
              <w:t xml:space="preserve"> , </w:t>
            </w:r>
            <w:proofErr w:type="spellStart"/>
            <w:r w:rsidRPr="00987F8C">
              <w:rPr>
                <w:rFonts w:ascii="Calibri" w:hAnsi="Calibri" w:cs="Calibri"/>
                <w:b/>
              </w:rPr>
              <w:t>Dr</w:t>
            </w:r>
            <w:proofErr w:type="spellEnd"/>
            <w:r w:rsidRPr="00987F8C">
              <w:rPr>
                <w:rFonts w:ascii="Calibri" w:hAnsi="Calibri" w:cs="Calibri"/>
                <w:b/>
              </w:rPr>
              <w:t xml:space="preserve"> John </w:t>
            </w:r>
            <w:proofErr w:type="spellStart"/>
            <w:r w:rsidRPr="00987F8C">
              <w:rPr>
                <w:rFonts w:ascii="Calibri" w:hAnsi="Calibri" w:cs="Calibri"/>
                <w:b/>
              </w:rPr>
              <w:t>Devapriam</w:t>
            </w:r>
            <w:proofErr w:type="spellEnd"/>
            <w:r w:rsidRPr="00987F8C">
              <w:rPr>
                <w:rFonts w:ascii="Calibri" w:hAnsi="Calibri" w:cs="Calibri"/>
              </w:rPr>
              <w:t xml:space="preserve"> (Executive Medical Director, Worcestershire Health &amp; Care NHS Trust) , </w:t>
            </w:r>
            <w:r w:rsidRPr="00987F8C">
              <w:rPr>
                <w:rFonts w:ascii="Calibri" w:hAnsi="Calibri" w:cs="Calibri"/>
                <w:b/>
              </w:rPr>
              <w:t>Dr Rohit Shankar</w:t>
            </w:r>
            <w:r w:rsidRPr="00987F8C">
              <w:rPr>
                <w:rFonts w:ascii="Calibri" w:hAnsi="Calibri" w:cs="Calibri"/>
              </w:rPr>
              <w:t xml:space="preserve"> (Clinical Director, Cornwall Partnership NHS Foundation Trust), </w:t>
            </w:r>
            <w:r w:rsidRPr="00987F8C">
              <w:rPr>
                <w:rFonts w:ascii="Calibri" w:hAnsi="Calibri" w:cs="Calibri"/>
                <w:b/>
              </w:rPr>
              <w:t>Dr Ananta Dave</w:t>
            </w:r>
            <w:r w:rsidRPr="00987F8C">
              <w:rPr>
                <w:rFonts w:ascii="Calibri" w:hAnsi="Calibri" w:cs="Calibri"/>
              </w:rPr>
              <w:t xml:space="preserve"> (Executive Medical Director, </w:t>
            </w:r>
            <w:r w:rsidRPr="00987F8C">
              <w:rPr>
                <w:rFonts w:ascii="Calibri" w:hAnsi="Calibri" w:cs="Calibri"/>
                <w:color w:val="000000" w:themeColor="text1"/>
              </w:rPr>
              <w:t xml:space="preserve">Lincolnshire Partnership NHS Foundation Trust), </w:t>
            </w:r>
            <w:r w:rsidRPr="00987F8C">
              <w:rPr>
                <w:rFonts w:ascii="Calibri" w:hAnsi="Calibri" w:cs="Calibri"/>
              </w:rPr>
              <w:t xml:space="preserve"> </w:t>
            </w:r>
            <w:r w:rsidRPr="00987F8C">
              <w:rPr>
                <w:rFonts w:ascii="Calibri" w:hAnsi="Calibri" w:cs="Calibri"/>
                <w:b/>
              </w:rPr>
              <w:t>Dr Venu Harilal</w:t>
            </w:r>
            <w:r w:rsidRPr="00987F8C">
              <w:rPr>
                <w:rFonts w:ascii="Calibri" w:hAnsi="Calibri" w:cs="Calibri"/>
              </w:rPr>
              <w:t xml:space="preserve"> (Executive Medical Director, Norfolk Community Health &amp; Care NHS Trust), </w:t>
            </w:r>
            <w:r w:rsidRPr="00987F8C">
              <w:rPr>
                <w:rFonts w:ascii="Calibri" w:hAnsi="Calibri" w:cs="Calibri"/>
                <w:b/>
              </w:rPr>
              <w:t>Dr Daniel Dalton</w:t>
            </w:r>
            <w:r w:rsidRPr="00987F8C">
              <w:rPr>
                <w:rFonts w:ascii="Calibri" w:hAnsi="Calibri" w:cs="Calibri"/>
              </w:rPr>
              <w:t xml:space="preserve"> (Chief Medical Officer, Norfolk &amp; Suffolk NHS Foundation Trust), </w:t>
            </w:r>
            <w:proofErr w:type="spellStart"/>
            <w:r w:rsidRPr="00987F8C">
              <w:rPr>
                <w:rFonts w:ascii="Calibri" w:hAnsi="Calibri" w:cs="Calibri"/>
                <w:b/>
              </w:rPr>
              <w:t>Dr</w:t>
            </w:r>
            <w:proofErr w:type="spellEnd"/>
            <w:r w:rsidRPr="00987F8C">
              <w:rPr>
                <w:rFonts w:ascii="Calibri" w:hAnsi="Calibri" w:cs="Calibri"/>
                <w:b/>
              </w:rPr>
              <w:t xml:space="preserve"> Dasari Michael</w:t>
            </w:r>
            <w:r w:rsidRPr="00987F8C">
              <w:rPr>
                <w:rFonts w:ascii="Calibri" w:hAnsi="Calibri" w:cs="Calibri"/>
              </w:rPr>
              <w:t xml:space="preserve"> (former Executive Medical Director , </w:t>
            </w:r>
            <w:r w:rsidRPr="00987F8C">
              <w:rPr>
                <w:rFonts w:ascii="Calibri" w:hAnsi="Calibri" w:cs="Calibri"/>
                <w:color w:val="000000" w:themeColor="text1"/>
              </w:rPr>
              <w:t xml:space="preserve">Humber Teaching NHS Foundation Trust), </w:t>
            </w:r>
            <w:proofErr w:type="spellStart"/>
            <w:r w:rsidRPr="00987F8C">
              <w:rPr>
                <w:rFonts w:ascii="Calibri" w:hAnsi="Calibri" w:cs="Calibri"/>
                <w:b/>
              </w:rPr>
              <w:t>Dr</w:t>
            </w:r>
            <w:proofErr w:type="spellEnd"/>
            <w:r w:rsidRPr="00987F8C">
              <w:rPr>
                <w:rFonts w:ascii="Calibri" w:hAnsi="Calibri" w:cs="Calibri"/>
                <w:b/>
              </w:rPr>
              <w:t xml:space="preserve"> </w:t>
            </w:r>
            <w:proofErr w:type="spellStart"/>
            <w:r w:rsidRPr="00987F8C">
              <w:rPr>
                <w:rFonts w:ascii="Calibri" w:hAnsi="Calibri" w:cs="Calibri"/>
                <w:b/>
              </w:rPr>
              <w:t>Ilyas</w:t>
            </w:r>
            <w:proofErr w:type="spellEnd"/>
            <w:r w:rsidRPr="00987F8C">
              <w:rPr>
                <w:rFonts w:ascii="Calibri" w:hAnsi="Calibri" w:cs="Calibri"/>
                <w:b/>
              </w:rPr>
              <w:t xml:space="preserve"> Mirza</w:t>
            </w:r>
            <w:r w:rsidRPr="00987F8C">
              <w:rPr>
                <w:rFonts w:ascii="Calibri" w:hAnsi="Calibri" w:cs="Calibri"/>
              </w:rPr>
              <w:t xml:space="preserve"> (head of R&amp;D, </w:t>
            </w:r>
            <w:r w:rsidRPr="00987F8C">
              <w:rPr>
                <w:rFonts w:ascii="Calibri" w:eastAsia="Times New Roman" w:hAnsi="Calibri" w:cs="Calibri"/>
                <w:color w:val="000000" w:themeColor="text1"/>
                <w:shd w:val="clear" w:color="auto" w:fill="FFFFFF"/>
              </w:rPr>
              <w:t xml:space="preserve">Barnet Enfield and </w:t>
            </w:r>
            <w:proofErr w:type="spellStart"/>
            <w:r w:rsidRPr="00987F8C">
              <w:rPr>
                <w:rFonts w:ascii="Calibri" w:eastAsia="Times New Roman" w:hAnsi="Calibri" w:cs="Calibri"/>
                <w:color w:val="000000" w:themeColor="text1"/>
                <w:shd w:val="clear" w:color="auto" w:fill="FFFFFF"/>
              </w:rPr>
              <w:t>Haringey</w:t>
            </w:r>
            <w:proofErr w:type="spellEnd"/>
            <w:r w:rsidRPr="00987F8C">
              <w:rPr>
                <w:rFonts w:ascii="Calibri" w:eastAsia="Times New Roman" w:hAnsi="Calibri" w:cs="Calibri"/>
                <w:color w:val="000000" w:themeColor="text1"/>
                <w:shd w:val="clear" w:color="auto" w:fill="FFFFFF"/>
              </w:rPr>
              <w:t xml:space="preserve"> Mental Health NHS Trust</w:t>
            </w:r>
            <w:r w:rsidRPr="00987F8C">
              <w:rPr>
                <w:rFonts w:ascii="Calibri" w:hAnsi="Calibri" w:cs="Calibri"/>
              </w:rPr>
              <w:t xml:space="preserve">), </w:t>
            </w:r>
            <w:r w:rsidRPr="00987F8C">
              <w:rPr>
                <w:rFonts w:ascii="Calibri" w:hAnsi="Calibri" w:cs="Calibri"/>
                <w:b/>
              </w:rPr>
              <w:t>Dr Sanjay Nelson</w:t>
            </w:r>
            <w:r w:rsidRPr="00987F8C">
              <w:rPr>
                <w:rFonts w:ascii="Calibri" w:hAnsi="Calibri" w:cs="Calibri"/>
              </w:rPr>
              <w:t xml:space="preserve"> (Clinical Director, </w:t>
            </w:r>
            <w:r w:rsidRPr="00987F8C">
              <w:rPr>
                <w:rFonts w:ascii="Calibri" w:hAnsi="Calibri" w:cs="Calibri"/>
                <w:color w:val="000000" w:themeColor="text1"/>
              </w:rPr>
              <w:t>East London Foundation NHS Trust),</w:t>
            </w:r>
            <w:r w:rsidRPr="00987F8C">
              <w:rPr>
                <w:rFonts w:ascii="Calibri" w:hAnsi="Calibri" w:cs="Calibri"/>
              </w:rPr>
              <w:t xml:space="preserve"> </w:t>
            </w:r>
            <w:r w:rsidRPr="00987F8C">
              <w:rPr>
                <w:rFonts w:ascii="Calibri" w:hAnsi="Calibri" w:cs="Calibri"/>
                <w:b/>
              </w:rPr>
              <w:t>Dr Ashok Roy OBE</w:t>
            </w:r>
            <w:r w:rsidRPr="00987F8C">
              <w:rPr>
                <w:rFonts w:ascii="Calibri" w:hAnsi="Calibri" w:cs="Calibri"/>
              </w:rPr>
              <w:t xml:space="preserve"> (Consultant Psychiatrist, </w:t>
            </w:r>
            <w:r w:rsidRPr="00987F8C">
              <w:rPr>
                <w:rFonts w:ascii="Calibri" w:hAnsi="Calibri" w:cs="Calibri"/>
                <w:color w:val="000000" w:themeColor="text1"/>
              </w:rPr>
              <w:t>Coventry &amp; Warwickshire Partnership NHS Trust),</w:t>
            </w:r>
            <w:r w:rsidRPr="00987F8C">
              <w:rPr>
                <w:rFonts w:ascii="Calibri" w:hAnsi="Calibri" w:cs="Calibri"/>
              </w:rPr>
              <w:t xml:space="preserve"> </w:t>
            </w:r>
            <w:proofErr w:type="spellStart"/>
            <w:r w:rsidRPr="00987F8C">
              <w:rPr>
                <w:rFonts w:ascii="Calibri" w:hAnsi="Calibri" w:cs="Calibri"/>
                <w:b/>
              </w:rPr>
              <w:t>Dr</w:t>
            </w:r>
            <w:proofErr w:type="spellEnd"/>
            <w:r w:rsidRPr="00987F8C">
              <w:rPr>
                <w:rFonts w:ascii="Calibri" w:hAnsi="Calibri" w:cs="Calibri"/>
                <w:b/>
              </w:rPr>
              <w:t xml:space="preserve"> </w:t>
            </w:r>
            <w:proofErr w:type="spellStart"/>
            <w:r w:rsidRPr="00987F8C">
              <w:rPr>
                <w:rFonts w:ascii="Calibri" w:hAnsi="Calibri" w:cs="Calibri"/>
                <w:b/>
              </w:rPr>
              <w:t>Kallur</w:t>
            </w:r>
            <w:proofErr w:type="spellEnd"/>
            <w:r w:rsidRPr="00987F8C">
              <w:rPr>
                <w:rFonts w:ascii="Calibri" w:hAnsi="Calibri" w:cs="Calibri"/>
                <w:b/>
              </w:rPr>
              <w:t xml:space="preserve"> Suresh</w:t>
            </w:r>
            <w:r w:rsidRPr="00987F8C">
              <w:rPr>
                <w:rFonts w:ascii="Calibri" w:hAnsi="Calibri" w:cs="Calibri"/>
              </w:rPr>
              <w:t xml:space="preserve"> (Deputy Medical Director, Essex Partnership University NHS Foundation Trust) and </w:t>
            </w:r>
            <w:proofErr w:type="spellStart"/>
            <w:r w:rsidRPr="00987F8C">
              <w:rPr>
                <w:rFonts w:ascii="Calibri" w:hAnsi="Calibri" w:cs="Calibri"/>
                <w:b/>
              </w:rPr>
              <w:t>Dr</w:t>
            </w:r>
            <w:proofErr w:type="spellEnd"/>
            <w:r w:rsidRPr="00987F8C">
              <w:rPr>
                <w:rFonts w:ascii="Calibri" w:hAnsi="Calibri" w:cs="Calibri"/>
                <w:b/>
              </w:rPr>
              <w:t xml:space="preserve"> Julie Hankin</w:t>
            </w:r>
            <w:r w:rsidRPr="00987F8C">
              <w:rPr>
                <w:rFonts w:ascii="Calibri" w:hAnsi="Calibri" w:cs="Calibri"/>
              </w:rPr>
              <w:t xml:space="preserve"> (Executive Medical Director, </w:t>
            </w:r>
            <w:r w:rsidRPr="00987F8C">
              <w:rPr>
                <w:rFonts w:ascii="Calibri" w:hAnsi="Calibri" w:cs="Calibri"/>
                <w:color w:val="000000" w:themeColor="text1"/>
              </w:rPr>
              <w:t xml:space="preserve">Nottinghamshire Healthcare NHS Foundation Trust). We are also grateful to </w:t>
            </w:r>
            <w:proofErr w:type="spellStart"/>
            <w:r w:rsidRPr="00987F8C">
              <w:rPr>
                <w:rFonts w:ascii="Calibri" w:hAnsi="Calibri" w:cs="Calibri"/>
                <w:b/>
              </w:rPr>
              <w:t>Mr</w:t>
            </w:r>
            <w:proofErr w:type="spellEnd"/>
            <w:r w:rsidRPr="00987F8C">
              <w:rPr>
                <w:rFonts w:ascii="Calibri" w:hAnsi="Calibri" w:cs="Calibri"/>
                <w:b/>
              </w:rPr>
              <w:t xml:space="preserve"> Homayoun </w:t>
            </w:r>
            <w:proofErr w:type="spellStart"/>
            <w:r w:rsidRPr="00987F8C">
              <w:rPr>
                <w:rFonts w:ascii="Calibri" w:hAnsi="Calibri" w:cs="Calibri"/>
                <w:b/>
              </w:rPr>
              <w:t>Sepehrara</w:t>
            </w:r>
            <w:proofErr w:type="spellEnd"/>
            <w:r w:rsidRPr="00987F8C">
              <w:rPr>
                <w:rFonts w:ascii="Calibri" w:hAnsi="Calibri" w:cs="Calibri"/>
              </w:rPr>
              <w:t xml:space="preserve">, Service Line Lead, </w:t>
            </w:r>
            <w:proofErr w:type="gramStart"/>
            <w:r w:rsidRPr="00987F8C">
              <w:rPr>
                <w:rFonts w:ascii="Calibri" w:hAnsi="Calibri" w:cs="Calibri"/>
              </w:rPr>
              <w:t>Norfolk</w:t>
            </w:r>
            <w:proofErr w:type="gramEnd"/>
            <w:r w:rsidRPr="00987F8C">
              <w:rPr>
                <w:rFonts w:ascii="Calibri" w:hAnsi="Calibri" w:cs="Calibri"/>
              </w:rPr>
              <w:t xml:space="preserve"> for his leadership and help in setting up the Great Care Information Hub at Little </w:t>
            </w:r>
            <w:proofErr w:type="spellStart"/>
            <w:r w:rsidRPr="00987F8C">
              <w:rPr>
                <w:rFonts w:ascii="Calibri" w:hAnsi="Calibri" w:cs="Calibri"/>
              </w:rPr>
              <w:t>Plumstead</w:t>
            </w:r>
            <w:proofErr w:type="spellEnd"/>
            <w:r w:rsidRPr="00987F8C">
              <w:rPr>
                <w:rFonts w:ascii="Calibri" w:hAnsi="Calibri" w:cs="Calibri"/>
              </w:rPr>
              <w:t xml:space="preserve"> Hospital, Norwich and to </w:t>
            </w:r>
            <w:proofErr w:type="spellStart"/>
            <w:r w:rsidRPr="00987F8C">
              <w:rPr>
                <w:rFonts w:ascii="Calibri" w:hAnsi="Calibri" w:cs="Calibri"/>
                <w:b/>
              </w:rPr>
              <w:t>Ms</w:t>
            </w:r>
            <w:proofErr w:type="spellEnd"/>
            <w:r w:rsidRPr="00987F8C">
              <w:rPr>
                <w:rFonts w:ascii="Calibri" w:hAnsi="Calibri" w:cs="Calibri"/>
                <w:b/>
              </w:rPr>
              <w:t xml:space="preserve"> Ruby Lawrence, </w:t>
            </w:r>
            <w:proofErr w:type="spellStart"/>
            <w:r w:rsidRPr="00987F8C">
              <w:rPr>
                <w:rFonts w:ascii="Calibri" w:hAnsi="Calibri" w:cs="Calibri"/>
                <w:b/>
              </w:rPr>
              <w:t>Ms</w:t>
            </w:r>
            <w:proofErr w:type="spellEnd"/>
            <w:r w:rsidRPr="00987F8C">
              <w:rPr>
                <w:rFonts w:ascii="Calibri" w:hAnsi="Calibri" w:cs="Calibri"/>
                <w:b/>
              </w:rPr>
              <w:t xml:space="preserve"> Justine Esposito </w:t>
            </w:r>
            <w:r w:rsidRPr="00987F8C">
              <w:rPr>
                <w:rFonts w:ascii="Calibri" w:hAnsi="Calibri" w:cs="Calibri"/>
              </w:rPr>
              <w:t xml:space="preserve">and </w:t>
            </w:r>
            <w:proofErr w:type="spellStart"/>
            <w:r w:rsidRPr="00987F8C">
              <w:rPr>
                <w:rFonts w:ascii="Calibri" w:hAnsi="Calibri" w:cs="Calibri"/>
                <w:b/>
              </w:rPr>
              <w:t>Ms</w:t>
            </w:r>
            <w:proofErr w:type="spellEnd"/>
            <w:r w:rsidRPr="00987F8C">
              <w:rPr>
                <w:rFonts w:ascii="Calibri" w:hAnsi="Calibri" w:cs="Calibri"/>
                <w:b/>
              </w:rPr>
              <w:t xml:space="preserve"> Claire Hennessy</w:t>
            </w:r>
            <w:r w:rsidRPr="00987F8C">
              <w:rPr>
                <w:rFonts w:ascii="Calibri" w:hAnsi="Calibri" w:cs="Calibri"/>
              </w:rPr>
              <w:t xml:space="preserve"> at Little </w:t>
            </w:r>
            <w:proofErr w:type="spellStart"/>
            <w:r w:rsidRPr="00987F8C">
              <w:rPr>
                <w:rFonts w:ascii="Calibri" w:hAnsi="Calibri" w:cs="Calibri"/>
              </w:rPr>
              <w:t>Plumstead</w:t>
            </w:r>
            <w:proofErr w:type="spellEnd"/>
            <w:r w:rsidRPr="00987F8C">
              <w:rPr>
                <w:rFonts w:ascii="Calibri" w:hAnsi="Calibri" w:cs="Calibri"/>
              </w:rPr>
              <w:t xml:space="preserve"> Hospital, Norwich for their help at various stages of the project.</w:t>
            </w:r>
          </w:p>
        </w:tc>
      </w:tr>
    </w:tbl>
    <w:p w:rsidR="00F83502" w:rsidRPr="005D78CA" w:rsidRDefault="00F83502" w:rsidP="00BF3054">
      <w:pPr>
        <w:rPr>
          <w:rFonts w:ascii="Calibri" w:hAnsi="Calibri" w:cs="Calibri"/>
          <w:sz w:val="20"/>
          <w:szCs w:val="20"/>
        </w:rPr>
      </w:pPr>
    </w:p>
    <w:sectPr w:rsidR="00F83502" w:rsidRPr="005D78CA" w:rsidSect="00BF3054">
      <w:type w:val="continuous"/>
      <w:pgSz w:w="11906" w:h="16838"/>
      <w:pgMar w:top="1247" w:right="1440" w:bottom="1134" w:left="1440" w:header="709" w:footer="709"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BFED29" w15:done="0"/>
  <w15:commentEx w15:paraId="17FC9B1F" w15:done="0"/>
  <w15:commentEx w15:paraId="3E7E366E" w15:done="0"/>
  <w15:commentEx w15:paraId="3F47D86D" w15:done="0"/>
  <w15:commentEx w15:paraId="4246990D" w15:done="0"/>
  <w15:commentEx w15:paraId="6311FE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A5" w:rsidRDefault="008360A5" w:rsidP="00964C72">
      <w:r>
        <w:separator/>
      </w:r>
    </w:p>
  </w:endnote>
  <w:endnote w:type="continuationSeparator" w:id="0">
    <w:p w:rsidR="008360A5" w:rsidRDefault="008360A5" w:rsidP="0096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FE" w:rsidRDefault="00312BFE" w:rsidP="004127B3">
    <w:pPr>
      <w:pStyle w:val="Footer"/>
      <w:framePr w:wrap="none" w:vAnchor="text" w:hAnchor="margin" w:xAlign="center" w:y="1"/>
      <w:rPr>
        <w:rStyle w:val="PageNumber"/>
        <w:rFonts w:ascii="Times New Roman" w:eastAsiaTheme="minorHAnsi" w:hAnsi="Times New Roman" w:cs="Times New Roman"/>
        <w:sz w:val="24"/>
        <w:szCs w:val="24"/>
        <w:lang w:val="en-US"/>
      </w:rPr>
    </w:pPr>
    <w:r>
      <w:rPr>
        <w:rStyle w:val="PageNumber"/>
      </w:rPr>
      <w:fldChar w:fldCharType="begin"/>
    </w:r>
    <w:r>
      <w:rPr>
        <w:rStyle w:val="PageNumber"/>
      </w:rPr>
      <w:instrText xml:space="preserve">PAGE  </w:instrText>
    </w:r>
    <w:r>
      <w:rPr>
        <w:rStyle w:val="PageNumber"/>
      </w:rPr>
      <w:fldChar w:fldCharType="end"/>
    </w:r>
  </w:p>
  <w:p w:rsidR="00312BFE" w:rsidRDefault="00312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675896"/>
      <w:docPartObj>
        <w:docPartGallery w:val="Page Numbers (Bottom of Page)"/>
        <w:docPartUnique/>
      </w:docPartObj>
    </w:sdtPr>
    <w:sdtEndPr>
      <w:rPr>
        <w:noProof/>
      </w:rPr>
    </w:sdtEndPr>
    <w:sdtContent>
      <w:p w:rsidR="00312BFE" w:rsidRDefault="00312BFE">
        <w:pPr>
          <w:pStyle w:val="Footer"/>
          <w:jc w:val="center"/>
        </w:pPr>
        <w:r>
          <w:fldChar w:fldCharType="begin"/>
        </w:r>
        <w:r>
          <w:instrText xml:space="preserve"> PAGE   \* MERGEFORMAT </w:instrText>
        </w:r>
        <w:r>
          <w:fldChar w:fldCharType="separate"/>
        </w:r>
        <w:r w:rsidR="002317DC">
          <w:rPr>
            <w:noProof/>
          </w:rPr>
          <w:t>1</w:t>
        </w:r>
        <w:r>
          <w:rPr>
            <w:noProof/>
          </w:rPr>
          <w:fldChar w:fldCharType="end"/>
        </w:r>
      </w:p>
    </w:sdtContent>
  </w:sdt>
  <w:p w:rsidR="00312BFE" w:rsidRDefault="00312B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382324"/>
      <w:docPartObj>
        <w:docPartGallery w:val="Page Numbers (Bottom of Page)"/>
        <w:docPartUnique/>
      </w:docPartObj>
    </w:sdtPr>
    <w:sdtEndPr>
      <w:rPr>
        <w:noProof/>
      </w:rPr>
    </w:sdtEndPr>
    <w:sdtContent>
      <w:p w:rsidR="00312BFE" w:rsidRDefault="00312BFE">
        <w:pPr>
          <w:pStyle w:val="Footer"/>
          <w:jc w:val="center"/>
        </w:pPr>
        <w:r>
          <w:fldChar w:fldCharType="begin"/>
        </w:r>
        <w:r>
          <w:instrText xml:space="preserve"> PAGE   \* MERGEFORMAT </w:instrText>
        </w:r>
        <w:r>
          <w:fldChar w:fldCharType="separate"/>
        </w:r>
        <w:r w:rsidR="002317DC">
          <w:rPr>
            <w:noProof/>
          </w:rPr>
          <w:t>0</w:t>
        </w:r>
        <w:r>
          <w:rPr>
            <w:noProof/>
          </w:rPr>
          <w:fldChar w:fldCharType="end"/>
        </w:r>
      </w:p>
    </w:sdtContent>
  </w:sdt>
  <w:p w:rsidR="00312BFE" w:rsidRDefault="00312BFE" w:rsidP="006738B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A5" w:rsidRDefault="008360A5" w:rsidP="00964C72">
      <w:r>
        <w:separator/>
      </w:r>
    </w:p>
  </w:footnote>
  <w:footnote w:type="continuationSeparator" w:id="0">
    <w:p w:rsidR="008360A5" w:rsidRDefault="008360A5" w:rsidP="00964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FE" w:rsidRDefault="00312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FE" w:rsidRDefault="00312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BFE" w:rsidRDefault="00312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50"/>
    <w:multiLevelType w:val="hybridMultilevel"/>
    <w:tmpl w:val="E598A070"/>
    <w:lvl w:ilvl="0" w:tplc="10DABA98">
      <w:start w:val="1"/>
      <w:numFmt w:val="lowerLetter"/>
      <w:lvlText w:val="%1."/>
      <w:lvlJc w:val="left"/>
      <w:pPr>
        <w:ind w:left="720" w:hanging="360"/>
      </w:pPr>
      <w:rPr>
        <w:rFonts w:eastAsia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32CC2"/>
    <w:multiLevelType w:val="hybridMultilevel"/>
    <w:tmpl w:val="63505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75F66"/>
    <w:multiLevelType w:val="hybridMultilevel"/>
    <w:tmpl w:val="3C2CE656"/>
    <w:lvl w:ilvl="0" w:tplc="EA98871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90949"/>
    <w:multiLevelType w:val="hybridMultilevel"/>
    <w:tmpl w:val="C73A8666"/>
    <w:lvl w:ilvl="0" w:tplc="599AC7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91475D"/>
    <w:multiLevelType w:val="hybridMultilevel"/>
    <w:tmpl w:val="5C4ADD56"/>
    <w:lvl w:ilvl="0" w:tplc="B5FC0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9E0670"/>
    <w:multiLevelType w:val="hybridMultilevel"/>
    <w:tmpl w:val="720A75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26973D5"/>
    <w:multiLevelType w:val="hybridMultilevel"/>
    <w:tmpl w:val="F9C49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496494"/>
    <w:multiLevelType w:val="hybridMultilevel"/>
    <w:tmpl w:val="9F88C744"/>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DC72AE"/>
    <w:multiLevelType w:val="hybridMultilevel"/>
    <w:tmpl w:val="76620A94"/>
    <w:lvl w:ilvl="0" w:tplc="08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E27FD"/>
    <w:multiLevelType w:val="hybridMultilevel"/>
    <w:tmpl w:val="072C94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C466F50"/>
    <w:multiLevelType w:val="hybridMultilevel"/>
    <w:tmpl w:val="43742650"/>
    <w:lvl w:ilvl="0" w:tplc="56BCF860">
      <w:start w:val="1"/>
      <w:numFmt w:val="lowerLetter"/>
      <w:lvlText w:val="%1."/>
      <w:lvlJc w:val="left"/>
      <w:pPr>
        <w:ind w:left="1080" w:hanging="360"/>
      </w:pPr>
      <w:rPr>
        <w:rFonts w:ascii="Times New Roman" w:eastAsiaTheme="minorHAnsi" w:hAnsi="Times New Roman" w:cstheme="minorHAns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D137B1"/>
    <w:multiLevelType w:val="hybridMultilevel"/>
    <w:tmpl w:val="3C9CBEA8"/>
    <w:lvl w:ilvl="0" w:tplc="E14A71D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464DA8"/>
    <w:multiLevelType w:val="hybridMultilevel"/>
    <w:tmpl w:val="6480FA2E"/>
    <w:lvl w:ilvl="0" w:tplc="F16C6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4D38C3"/>
    <w:multiLevelType w:val="hybridMultilevel"/>
    <w:tmpl w:val="A216C842"/>
    <w:lvl w:ilvl="0" w:tplc="50D42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D2DA0"/>
    <w:multiLevelType w:val="hybridMultilevel"/>
    <w:tmpl w:val="0C0EBC4A"/>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E01557"/>
    <w:multiLevelType w:val="hybridMultilevel"/>
    <w:tmpl w:val="175EE0FC"/>
    <w:lvl w:ilvl="0" w:tplc="4B06ABEC">
      <w:start w:val="1"/>
      <w:numFmt w:val="lowerLetter"/>
      <w:lvlText w:val="%1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42999"/>
    <w:multiLevelType w:val="hybridMultilevel"/>
    <w:tmpl w:val="9C306884"/>
    <w:lvl w:ilvl="0" w:tplc="E9D63C00">
      <w:start w:val="1"/>
      <w:numFmt w:val="decimal"/>
      <w:lvlText w:val="%1."/>
      <w:lvlJc w:val="left"/>
      <w:pPr>
        <w:ind w:left="630" w:hanging="360"/>
      </w:pPr>
      <w:rPr>
        <w:rFonts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2AFC3A3B"/>
    <w:multiLevelType w:val="hybridMultilevel"/>
    <w:tmpl w:val="332A3CB4"/>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17C9C"/>
    <w:multiLevelType w:val="hybridMultilevel"/>
    <w:tmpl w:val="F20E8F06"/>
    <w:lvl w:ilvl="0" w:tplc="45FEAD6E">
      <w:start w:val="1"/>
      <w:numFmt w:val="lowerLetter"/>
      <w:lvlText w:val="%1."/>
      <w:lvlJc w:val="left"/>
      <w:pPr>
        <w:ind w:left="360" w:hanging="360"/>
      </w:pPr>
      <w:rPr>
        <w:rFonts w:eastAsiaTheme="minorEastAsia"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2286D16"/>
    <w:multiLevelType w:val="hybridMultilevel"/>
    <w:tmpl w:val="D9564C82"/>
    <w:lvl w:ilvl="0" w:tplc="4E9AB9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03740"/>
    <w:multiLevelType w:val="hybridMultilevel"/>
    <w:tmpl w:val="A1A6C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55713FA"/>
    <w:multiLevelType w:val="hybridMultilevel"/>
    <w:tmpl w:val="12C4261E"/>
    <w:lvl w:ilvl="0" w:tplc="D4182106">
      <w:start w:val="1"/>
      <w:numFmt w:val="decimal"/>
      <w:lvlText w:val="%1."/>
      <w:lvlJc w:val="left"/>
      <w:pPr>
        <w:tabs>
          <w:tab w:val="num" w:pos="360"/>
        </w:tabs>
        <w:ind w:left="360" w:hanging="360"/>
      </w:pPr>
      <w:rPr>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36B32EEF"/>
    <w:multiLevelType w:val="hybridMultilevel"/>
    <w:tmpl w:val="EE62B22E"/>
    <w:lvl w:ilvl="0" w:tplc="01E649AE">
      <w:start w:val="1"/>
      <w:numFmt w:val="lowerLetter"/>
      <w:lvlText w:val="%1."/>
      <w:lvlJc w:val="left"/>
      <w:pPr>
        <w:ind w:left="360" w:hanging="360"/>
      </w:pPr>
      <w:rPr>
        <w:rFonts w:ascii="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6E111FF"/>
    <w:multiLevelType w:val="hybridMultilevel"/>
    <w:tmpl w:val="9496D8E0"/>
    <w:lvl w:ilvl="0" w:tplc="B6485CB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8B0F17"/>
    <w:multiLevelType w:val="hybridMultilevel"/>
    <w:tmpl w:val="3BEE87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7917616"/>
    <w:multiLevelType w:val="hybridMultilevel"/>
    <w:tmpl w:val="321CC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8061EF"/>
    <w:multiLevelType w:val="hybridMultilevel"/>
    <w:tmpl w:val="420C47C2"/>
    <w:lvl w:ilvl="0" w:tplc="D8F83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4253F0"/>
    <w:multiLevelType w:val="hybridMultilevel"/>
    <w:tmpl w:val="6652CA00"/>
    <w:lvl w:ilvl="0" w:tplc="9D3C831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DF55D2"/>
    <w:multiLevelType w:val="multilevel"/>
    <w:tmpl w:val="2CFC154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nsid w:val="49AD3534"/>
    <w:multiLevelType w:val="hybridMultilevel"/>
    <w:tmpl w:val="A47A5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AAD0B0F"/>
    <w:multiLevelType w:val="hybridMultilevel"/>
    <w:tmpl w:val="420C47C2"/>
    <w:lvl w:ilvl="0" w:tplc="D8F83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3B1F54"/>
    <w:multiLevelType w:val="hybridMultilevel"/>
    <w:tmpl w:val="7A300FE6"/>
    <w:lvl w:ilvl="0" w:tplc="AFA278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431722"/>
    <w:multiLevelType w:val="hybridMultilevel"/>
    <w:tmpl w:val="D58008EA"/>
    <w:lvl w:ilvl="0" w:tplc="F9E20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6E63C6"/>
    <w:multiLevelType w:val="hybridMultilevel"/>
    <w:tmpl w:val="7C5444C8"/>
    <w:lvl w:ilvl="0" w:tplc="0B54089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063B54"/>
    <w:multiLevelType w:val="hybridMultilevel"/>
    <w:tmpl w:val="A8F095D0"/>
    <w:lvl w:ilvl="0" w:tplc="D7206C9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33E2ABE"/>
    <w:multiLevelType w:val="hybridMultilevel"/>
    <w:tmpl w:val="2B42D0D8"/>
    <w:lvl w:ilvl="0" w:tplc="B42A54A2">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6">
    <w:nsid w:val="53BC0D3F"/>
    <w:multiLevelType w:val="hybridMultilevel"/>
    <w:tmpl w:val="04A8235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8B733BF"/>
    <w:multiLevelType w:val="hybridMultilevel"/>
    <w:tmpl w:val="57744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651546"/>
    <w:multiLevelType w:val="hybridMultilevel"/>
    <w:tmpl w:val="CBAAF5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9">
    <w:nsid w:val="5AB054BA"/>
    <w:multiLevelType w:val="hybridMultilevel"/>
    <w:tmpl w:val="B388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1C58D4"/>
    <w:multiLevelType w:val="hybridMultilevel"/>
    <w:tmpl w:val="8E468A48"/>
    <w:lvl w:ilvl="0" w:tplc="50D42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A6170A"/>
    <w:multiLevelType w:val="hybridMultilevel"/>
    <w:tmpl w:val="D3E45B92"/>
    <w:lvl w:ilvl="0" w:tplc="731A25B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1026553"/>
    <w:multiLevelType w:val="hybridMultilevel"/>
    <w:tmpl w:val="C386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1E567B1"/>
    <w:multiLevelType w:val="hybridMultilevel"/>
    <w:tmpl w:val="2E586B24"/>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F1748F"/>
    <w:multiLevelType w:val="hybridMultilevel"/>
    <w:tmpl w:val="BC2C59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68D8613A"/>
    <w:multiLevelType w:val="hybridMultilevel"/>
    <w:tmpl w:val="85F22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8DA3288"/>
    <w:multiLevelType w:val="hybridMultilevel"/>
    <w:tmpl w:val="329CE12C"/>
    <w:lvl w:ilvl="0" w:tplc="E0C8F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CFF2E98"/>
    <w:multiLevelType w:val="hybridMultilevel"/>
    <w:tmpl w:val="695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D8670B6"/>
    <w:multiLevelType w:val="hybridMultilevel"/>
    <w:tmpl w:val="89D64D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0304470"/>
    <w:multiLevelType w:val="hybridMultilevel"/>
    <w:tmpl w:val="ED649358"/>
    <w:lvl w:ilvl="0" w:tplc="22D6F03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11B5734"/>
    <w:multiLevelType w:val="hybridMultilevel"/>
    <w:tmpl w:val="77C43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18C495F"/>
    <w:multiLevelType w:val="hybridMultilevel"/>
    <w:tmpl w:val="3BEE87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7279619F"/>
    <w:multiLevelType w:val="hybridMultilevel"/>
    <w:tmpl w:val="A216C842"/>
    <w:lvl w:ilvl="0" w:tplc="50D42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B935D4"/>
    <w:multiLevelType w:val="hybridMultilevel"/>
    <w:tmpl w:val="9A96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A4F7706"/>
    <w:multiLevelType w:val="hybridMultilevel"/>
    <w:tmpl w:val="FA88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7B985749"/>
    <w:multiLevelType w:val="hybridMultilevel"/>
    <w:tmpl w:val="3EF82794"/>
    <w:lvl w:ilvl="0" w:tplc="D4182106">
      <w:start w:val="1"/>
      <w:numFmt w:val="decimal"/>
      <w:lvlText w:val="%1."/>
      <w:lvlJc w:val="left"/>
      <w:pPr>
        <w:tabs>
          <w:tab w:val="num" w:pos="360"/>
        </w:tabs>
        <w:ind w:left="360" w:hanging="360"/>
      </w:pPr>
      <w:rPr>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6">
    <w:nsid w:val="7EE453C0"/>
    <w:multiLevelType w:val="hybridMultilevel"/>
    <w:tmpl w:val="BF6AE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9"/>
  </w:num>
  <w:num w:numId="3">
    <w:abstractNumId w:val="51"/>
  </w:num>
  <w:num w:numId="4">
    <w:abstractNumId w:val="24"/>
  </w:num>
  <w:num w:numId="5">
    <w:abstractNumId w:val="55"/>
  </w:num>
  <w:num w:numId="6">
    <w:abstractNumId w:val="2"/>
  </w:num>
  <w:num w:numId="7">
    <w:abstractNumId w:val="29"/>
  </w:num>
  <w:num w:numId="8">
    <w:abstractNumId w:val="44"/>
  </w:num>
  <w:num w:numId="9">
    <w:abstractNumId w:val="42"/>
  </w:num>
  <w:num w:numId="10">
    <w:abstractNumId w:val="48"/>
  </w:num>
  <w:num w:numId="11">
    <w:abstractNumId w:val="8"/>
  </w:num>
  <w:num w:numId="12">
    <w:abstractNumId w:val="28"/>
  </w:num>
  <w:num w:numId="13">
    <w:abstractNumId w:val="38"/>
  </w:num>
  <w:num w:numId="14">
    <w:abstractNumId w:val="47"/>
  </w:num>
  <w:num w:numId="15">
    <w:abstractNumId w:val="39"/>
  </w:num>
  <w:num w:numId="16">
    <w:abstractNumId w:val="56"/>
  </w:num>
  <w:num w:numId="17">
    <w:abstractNumId w:val="14"/>
  </w:num>
  <w:num w:numId="18">
    <w:abstractNumId w:val="5"/>
  </w:num>
  <w:num w:numId="19">
    <w:abstractNumId w:val="53"/>
  </w:num>
  <w:num w:numId="20">
    <w:abstractNumId w:val="17"/>
  </w:num>
  <w:num w:numId="21">
    <w:abstractNumId w:val="43"/>
  </w:num>
  <w:num w:numId="22">
    <w:abstractNumId w:val="3"/>
  </w:num>
  <w:num w:numId="23">
    <w:abstractNumId w:val="36"/>
  </w:num>
  <w:num w:numId="24">
    <w:abstractNumId w:val="6"/>
  </w:num>
  <w:num w:numId="25">
    <w:abstractNumId w:val="19"/>
  </w:num>
  <w:num w:numId="26">
    <w:abstractNumId w:val="35"/>
  </w:num>
  <w:num w:numId="27">
    <w:abstractNumId w:val="25"/>
  </w:num>
  <w:num w:numId="28">
    <w:abstractNumId w:val="31"/>
  </w:num>
  <w:num w:numId="29">
    <w:abstractNumId w:val="7"/>
  </w:num>
  <w:num w:numId="30">
    <w:abstractNumId w:val="41"/>
  </w:num>
  <w:num w:numId="31">
    <w:abstractNumId w:val="49"/>
  </w:num>
  <w:num w:numId="32">
    <w:abstractNumId w:val="11"/>
  </w:num>
  <w:num w:numId="33">
    <w:abstractNumId w:val="34"/>
  </w:num>
  <w:num w:numId="34">
    <w:abstractNumId w:val="46"/>
  </w:num>
  <w:num w:numId="35">
    <w:abstractNumId w:val="40"/>
  </w:num>
  <w:num w:numId="36">
    <w:abstractNumId w:val="23"/>
  </w:num>
  <w:num w:numId="37">
    <w:abstractNumId w:val="52"/>
  </w:num>
  <w:num w:numId="38">
    <w:abstractNumId w:val="16"/>
  </w:num>
  <w:num w:numId="39">
    <w:abstractNumId w:val="18"/>
  </w:num>
  <w:num w:numId="40">
    <w:abstractNumId w:val="13"/>
  </w:num>
  <w:num w:numId="41">
    <w:abstractNumId w:val="27"/>
  </w:num>
  <w:num w:numId="42">
    <w:abstractNumId w:val="22"/>
  </w:num>
  <w:num w:numId="43">
    <w:abstractNumId w:val="4"/>
  </w:num>
  <w:num w:numId="44">
    <w:abstractNumId w:val="12"/>
  </w:num>
  <w:num w:numId="45">
    <w:abstractNumId w:val="33"/>
  </w:num>
  <w:num w:numId="46">
    <w:abstractNumId w:val="10"/>
  </w:num>
  <w:num w:numId="47">
    <w:abstractNumId w:val="32"/>
  </w:num>
  <w:num w:numId="48">
    <w:abstractNumId w:val="0"/>
  </w:num>
  <w:num w:numId="49">
    <w:abstractNumId w:val="26"/>
  </w:num>
  <w:num w:numId="50">
    <w:abstractNumId w:val="15"/>
  </w:num>
  <w:num w:numId="51">
    <w:abstractNumId w:val="37"/>
  </w:num>
  <w:num w:numId="52">
    <w:abstractNumId w:val="1"/>
  </w:num>
  <w:num w:numId="53">
    <w:abstractNumId w:val="20"/>
  </w:num>
  <w:num w:numId="54">
    <w:abstractNumId w:val="54"/>
  </w:num>
  <w:num w:numId="55">
    <w:abstractNumId w:val="50"/>
  </w:num>
  <w:num w:numId="56">
    <w:abstractNumId w:val="45"/>
  </w:num>
  <w:num w:numId="57">
    <w:abstractNumId w:val="30"/>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gi Alexander (MED - Staff)">
    <w15:presenceInfo w15:providerId="None" w15:userId="Regi Alexander (MED -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E5"/>
    <w:rsid w:val="00003817"/>
    <w:rsid w:val="00020E47"/>
    <w:rsid w:val="00020EEB"/>
    <w:rsid w:val="00022BEC"/>
    <w:rsid w:val="000278CD"/>
    <w:rsid w:val="00033153"/>
    <w:rsid w:val="00034115"/>
    <w:rsid w:val="0003520E"/>
    <w:rsid w:val="00045D51"/>
    <w:rsid w:val="000548CE"/>
    <w:rsid w:val="00055951"/>
    <w:rsid w:val="000564B4"/>
    <w:rsid w:val="00056CF8"/>
    <w:rsid w:val="00063837"/>
    <w:rsid w:val="00065901"/>
    <w:rsid w:val="00066538"/>
    <w:rsid w:val="000674C1"/>
    <w:rsid w:val="00067D92"/>
    <w:rsid w:val="0007470B"/>
    <w:rsid w:val="000769C0"/>
    <w:rsid w:val="000866D0"/>
    <w:rsid w:val="00090E98"/>
    <w:rsid w:val="00091897"/>
    <w:rsid w:val="00097297"/>
    <w:rsid w:val="000A2AA1"/>
    <w:rsid w:val="000A3C1A"/>
    <w:rsid w:val="000A4D43"/>
    <w:rsid w:val="000A6385"/>
    <w:rsid w:val="000B2D69"/>
    <w:rsid w:val="000B3CCF"/>
    <w:rsid w:val="000B7665"/>
    <w:rsid w:val="000C6F18"/>
    <w:rsid w:val="000D0BE6"/>
    <w:rsid w:val="000D33EC"/>
    <w:rsid w:val="000D4282"/>
    <w:rsid w:val="000E7C87"/>
    <w:rsid w:val="000F354F"/>
    <w:rsid w:val="00107F65"/>
    <w:rsid w:val="00111D8B"/>
    <w:rsid w:val="00124F48"/>
    <w:rsid w:val="00134171"/>
    <w:rsid w:val="00142308"/>
    <w:rsid w:val="00146ACB"/>
    <w:rsid w:val="001505BD"/>
    <w:rsid w:val="001541DF"/>
    <w:rsid w:val="001558B0"/>
    <w:rsid w:val="00182574"/>
    <w:rsid w:val="001846F3"/>
    <w:rsid w:val="001875D5"/>
    <w:rsid w:val="0019043B"/>
    <w:rsid w:val="001914CE"/>
    <w:rsid w:val="00193B7E"/>
    <w:rsid w:val="00196E96"/>
    <w:rsid w:val="001A31AA"/>
    <w:rsid w:val="001A3750"/>
    <w:rsid w:val="001A3F02"/>
    <w:rsid w:val="001B608E"/>
    <w:rsid w:val="001C1944"/>
    <w:rsid w:val="001C4E21"/>
    <w:rsid w:val="001C5BEE"/>
    <w:rsid w:val="001D1985"/>
    <w:rsid w:val="001D44C1"/>
    <w:rsid w:val="001D7437"/>
    <w:rsid w:val="001E0C02"/>
    <w:rsid w:val="001E1E8F"/>
    <w:rsid w:val="001E5FE7"/>
    <w:rsid w:val="001F2951"/>
    <w:rsid w:val="001F46B3"/>
    <w:rsid w:val="00203322"/>
    <w:rsid w:val="002059E7"/>
    <w:rsid w:val="00206C4D"/>
    <w:rsid w:val="00211A6D"/>
    <w:rsid w:val="002210B9"/>
    <w:rsid w:val="00221141"/>
    <w:rsid w:val="00223175"/>
    <w:rsid w:val="002317DC"/>
    <w:rsid w:val="0024097E"/>
    <w:rsid w:val="00240A88"/>
    <w:rsid w:val="00251196"/>
    <w:rsid w:val="00272445"/>
    <w:rsid w:val="00274FFD"/>
    <w:rsid w:val="00281A4E"/>
    <w:rsid w:val="00282991"/>
    <w:rsid w:val="002855A0"/>
    <w:rsid w:val="00287C29"/>
    <w:rsid w:val="00292968"/>
    <w:rsid w:val="00295E0F"/>
    <w:rsid w:val="0029745F"/>
    <w:rsid w:val="0029763A"/>
    <w:rsid w:val="002A7823"/>
    <w:rsid w:val="002C0033"/>
    <w:rsid w:val="002C5BFB"/>
    <w:rsid w:val="002D7052"/>
    <w:rsid w:val="002F10CA"/>
    <w:rsid w:val="002F42D6"/>
    <w:rsid w:val="00300793"/>
    <w:rsid w:val="00305EC0"/>
    <w:rsid w:val="00312BFE"/>
    <w:rsid w:val="003162CE"/>
    <w:rsid w:val="0031679E"/>
    <w:rsid w:val="00317A52"/>
    <w:rsid w:val="00330809"/>
    <w:rsid w:val="003460E9"/>
    <w:rsid w:val="00352089"/>
    <w:rsid w:val="00353FDF"/>
    <w:rsid w:val="00354D3D"/>
    <w:rsid w:val="00354DAE"/>
    <w:rsid w:val="00380A8C"/>
    <w:rsid w:val="0038388E"/>
    <w:rsid w:val="00390F3D"/>
    <w:rsid w:val="0039247E"/>
    <w:rsid w:val="003937C2"/>
    <w:rsid w:val="00395DCF"/>
    <w:rsid w:val="003A243D"/>
    <w:rsid w:val="003B64A1"/>
    <w:rsid w:val="003C4D3F"/>
    <w:rsid w:val="003D5317"/>
    <w:rsid w:val="003E103F"/>
    <w:rsid w:val="003E3F62"/>
    <w:rsid w:val="00400565"/>
    <w:rsid w:val="00405964"/>
    <w:rsid w:val="0041249C"/>
    <w:rsid w:val="004127B3"/>
    <w:rsid w:val="0041572E"/>
    <w:rsid w:val="004177D5"/>
    <w:rsid w:val="00420286"/>
    <w:rsid w:val="00420A39"/>
    <w:rsid w:val="00420ABD"/>
    <w:rsid w:val="00435452"/>
    <w:rsid w:val="0043719C"/>
    <w:rsid w:val="004403F9"/>
    <w:rsid w:val="00440F8E"/>
    <w:rsid w:val="004526B4"/>
    <w:rsid w:val="004526C5"/>
    <w:rsid w:val="00457ECA"/>
    <w:rsid w:val="004607B3"/>
    <w:rsid w:val="00463003"/>
    <w:rsid w:val="0046796F"/>
    <w:rsid w:val="00474835"/>
    <w:rsid w:val="004857A4"/>
    <w:rsid w:val="0049441E"/>
    <w:rsid w:val="00497F71"/>
    <w:rsid w:val="004A0CB9"/>
    <w:rsid w:val="004A0FC2"/>
    <w:rsid w:val="004A3D30"/>
    <w:rsid w:val="004A578C"/>
    <w:rsid w:val="004B2B5E"/>
    <w:rsid w:val="004B67D6"/>
    <w:rsid w:val="004C33EF"/>
    <w:rsid w:val="004C5CE7"/>
    <w:rsid w:val="004C6147"/>
    <w:rsid w:val="004E37D2"/>
    <w:rsid w:val="004F0377"/>
    <w:rsid w:val="004F59A4"/>
    <w:rsid w:val="004F6406"/>
    <w:rsid w:val="00504ACA"/>
    <w:rsid w:val="005073A0"/>
    <w:rsid w:val="0051475E"/>
    <w:rsid w:val="00521795"/>
    <w:rsid w:val="00522A18"/>
    <w:rsid w:val="005236C4"/>
    <w:rsid w:val="00524F02"/>
    <w:rsid w:val="00525ADE"/>
    <w:rsid w:val="0052722C"/>
    <w:rsid w:val="00530255"/>
    <w:rsid w:val="005368B1"/>
    <w:rsid w:val="00547298"/>
    <w:rsid w:val="005473E7"/>
    <w:rsid w:val="005520B9"/>
    <w:rsid w:val="0055231E"/>
    <w:rsid w:val="00555423"/>
    <w:rsid w:val="005636AD"/>
    <w:rsid w:val="005658D9"/>
    <w:rsid w:val="005668B1"/>
    <w:rsid w:val="00573780"/>
    <w:rsid w:val="00585E1D"/>
    <w:rsid w:val="00586948"/>
    <w:rsid w:val="0059490A"/>
    <w:rsid w:val="005A0D4B"/>
    <w:rsid w:val="005A1AF2"/>
    <w:rsid w:val="005A5D06"/>
    <w:rsid w:val="005A6368"/>
    <w:rsid w:val="005B56FE"/>
    <w:rsid w:val="005B7241"/>
    <w:rsid w:val="005D6F49"/>
    <w:rsid w:val="005D78CA"/>
    <w:rsid w:val="005E5CFD"/>
    <w:rsid w:val="006042D8"/>
    <w:rsid w:val="0061222D"/>
    <w:rsid w:val="006174E5"/>
    <w:rsid w:val="00623A54"/>
    <w:rsid w:val="0062465A"/>
    <w:rsid w:val="006249D9"/>
    <w:rsid w:val="0062727C"/>
    <w:rsid w:val="006632AF"/>
    <w:rsid w:val="00663B91"/>
    <w:rsid w:val="00664BCD"/>
    <w:rsid w:val="006655CC"/>
    <w:rsid w:val="00665DFD"/>
    <w:rsid w:val="00666317"/>
    <w:rsid w:val="006738BB"/>
    <w:rsid w:val="00676E13"/>
    <w:rsid w:val="006835AE"/>
    <w:rsid w:val="006929FD"/>
    <w:rsid w:val="00697E84"/>
    <w:rsid w:val="00697F37"/>
    <w:rsid w:val="006A2868"/>
    <w:rsid w:val="006A5445"/>
    <w:rsid w:val="006B3F62"/>
    <w:rsid w:val="006C0E3C"/>
    <w:rsid w:val="006C450B"/>
    <w:rsid w:val="006C611E"/>
    <w:rsid w:val="006D1699"/>
    <w:rsid w:val="006D5D5E"/>
    <w:rsid w:val="006E120B"/>
    <w:rsid w:val="006E3E23"/>
    <w:rsid w:val="006E54A3"/>
    <w:rsid w:val="006E5920"/>
    <w:rsid w:val="006E70B0"/>
    <w:rsid w:val="006F7677"/>
    <w:rsid w:val="00701E66"/>
    <w:rsid w:val="00714D27"/>
    <w:rsid w:val="00717228"/>
    <w:rsid w:val="007201DD"/>
    <w:rsid w:val="00725A66"/>
    <w:rsid w:val="00733ADA"/>
    <w:rsid w:val="0075166D"/>
    <w:rsid w:val="00752D00"/>
    <w:rsid w:val="007547D8"/>
    <w:rsid w:val="007632F6"/>
    <w:rsid w:val="00773ADD"/>
    <w:rsid w:val="00783E58"/>
    <w:rsid w:val="00790A3A"/>
    <w:rsid w:val="00792547"/>
    <w:rsid w:val="007A1624"/>
    <w:rsid w:val="007B02CE"/>
    <w:rsid w:val="007B1A60"/>
    <w:rsid w:val="007B2CF4"/>
    <w:rsid w:val="007B66C5"/>
    <w:rsid w:val="007C1AB4"/>
    <w:rsid w:val="007C7407"/>
    <w:rsid w:val="007D0EA7"/>
    <w:rsid w:val="007D25DD"/>
    <w:rsid w:val="007D2C6C"/>
    <w:rsid w:val="007E0911"/>
    <w:rsid w:val="007E3626"/>
    <w:rsid w:val="007E3D7E"/>
    <w:rsid w:val="007F024B"/>
    <w:rsid w:val="007F0570"/>
    <w:rsid w:val="007F4AF3"/>
    <w:rsid w:val="007F7BAB"/>
    <w:rsid w:val="0080433F"/>
    <w:rsid w:val="008102CE"/>
    <w:rsid w:val="008235B6"/>
    <w:rsid w:val="00826718"/>
    <w:rsid w:val="008312D0"/>
    <w:rsid w:val="008360A5"/>
    <w:rsid w:val="00836A05"/>
    <w:rsid w:val="008420B2"/>
    <w:rsid w:val="00847852"/>
    <w:rsid w:val="00853DE6"/>
    <w:rsid w:val="00854D22"/>
    <w:rsid w:val="008566E2"/>
    <w:rsid w:val="00861E05"/>
    <w:rsid w:val="00864020"/>
    <w:rsid w:val="00870509"/>
    <w:rsid w:val="00875576"/>
    <w:rsid w:val="00875C60"/>
    <w:rsid w:val="008772C1"/>
    <w:rsid w:val="00895242"/>
    <w:rsid w:val="00896062"/>
    <w:rsid w:val="008B00DD"/>
    <w:rsid w:val="008B0C1A"/>
    <w:rsid w:val="008B6EF2"/>
    <w:rsid w:val="008C1AC5"/>
    <w:rsid w:val="008C1E80"/>
    <w:rsid w:val="008C38AC"/>
    <w:rsid w:val="008C4288"/>
    <w:rsid w:val="008D03D5"/>
    <w:rsid w:val="008E3D91"/>
    <w:rsid w:val="008E7AB7"/>
    <w:rsid w:val="008F09EC"/>
    <w:rsid w:val="008F4863"/>
    <w:rsid w:val="009019F6"/>
    <w:rsid w:val="009174D2"/>
    <w:rsid w:val="00933C66"/>
    <w:rsid w:val="00935152"/>
    <w:rsid w:val="0094096C"/>
    <w:rsid w:val="00941704"/>
    <w:rsid w:val="00946FF2"/>
    <w:rsid w:val="00951A65"/>
    <w:rsid w:val="00951B79"/>
    <w:rsid w:val="00951F59"/>
    <w:rsid w:val="00964C72"/>
    <w:rsid w:val="00966822"/>
    <w:rsid w:val="00983959"/>
    <w:rsid w:val="00987F8C"/>
    <w:rsid w:val="00991715"/>
    <w:rsid w:val="00994F37"/>
    <w:rsid w:val="00994F88"/>
    <w:rsid w:val="00995363"/>
    <w:rsid w:val="009B003A"/>
    <w:rsid w:val="009B1D11"/>
    <w:rsid w:val="009B2C15"/>
    <w:rsid w:val="009B3FA9"/>
    <w:rsid w:val="009B4064"/>
    <w:rsid w:val="009B49C9"/>
    <w:rsid w:val="009B6135"/>
    <w:rsid w:val="009B6B8A"/>
    <w:rsid w:val="009C4292"/>
    <w:rsid w:val="009D2596"/>
    <w:rsid w:val="009D3180"/>
    <w:rsid w:val="009D3935"/>
    <w:rsid w:val="009D60AF"/>
    <w:rsid w:val="009D6870"/>
    <w:rsid w:val="009E12CF"/>
    <w:rsid w:val="009E5E95"/>
    <w:rsid w:val="009F1C6F"/>
    <w:rsid w:val="009F3CC8"/>
    <w:rsid w:val="00A014A0"/>
    <w:rsid w:val="00A05816"/>
    <w:rsid w:val="00A05D49"/>
    <w:rsid w:val="00A17E6D"/>
    <w:rsid w:val="00A24024"/>
    <w:rsid w:val="00A2416E"/>
    <w:rsid w:val="00A323BB"/>
    <w:rsid w:val="00A351E9"/>
    <w:rsid w:val="00A37A3E"/>
    <w:rsid w:val="00A4724A"/>
    <w:rsid w:val="00A51A3C"/>
    <w:rsid w:val="00A71A53"/>
    <w:rsid w:val="00A72748"/>
    <w:rsid w:val="00A7657A"/>
    <w:rsid w:val="00A771C7"/>
    <w:rsid w:val="00A87689"/>
    <w:rsid w:val="00A904C7"/>
    <w:rsid w:val="00AB4495"/>
    <w:rsid w:val="00AC522A"/>
    <w:rsid w:val="00AC6DC9"/>
    <w:rsid w:val="00AE3ABF"/>
    <w:rsid w:val="00AE42EA"/>
    <w:rsid w:val="00AF0E2C"/>
    <w:rsid w:val="00AF2EDE"/>
    <w:rsid w:val="00AF4441"/>
    <w:rsid w:val="00AF4E46"/>
    <w:rsid w:val="00B05E7D"/>
    <w:rsid w:val="00B16041"/>
    <w:rsid w:val="00B20BD8"/>
    <w:rsid w:val="00B21758"/>
    <w:rsid w:val="00B21C58"/>
    <w:rsid w:val="00B24EAA"/>
    <w:rsid w:val="00B300A8"/>
    <w:rsid w:val="00B30FF3"/>
    <w:rsid w:val="00B33DE1"/>
    <w:rsid w:val="00B41087"/>
    <w:rsid w:val="00B42460"/>
    <w:rsid w:val="00B503F0"/>
    <w:rsid w:val="00B5678F"/>
    <w:rsid w:val="00B63FD5"/>
    <w:rsid w:val="00B643DE"/>
    <w:rsid w:val="00B65865"/>
    <w:rsid w:val="00B677C6"/>
    <w:rsid w:val="00B76F68"/>
    <w:rsid w:val="00B81341"/>
    <w:rsid w:val="00B859A4"/>
    <w:rsid w:val="00BA641C"/>
    <w:rsid w:val="00BC4488"/>
    <w:rsid w:val="00BC7095"/>
    <w:rsid w:val="00BD104B"/>
    <w:rsid w:val="00BD1FD6"/>
    <w:rsid w:val="00BD23CF"/>
    <w:rsid w:val="00BD4A37"/>
    <w:rsid w:val="00BE133C"/>
    <w:rsid w:val="00BE209B"/>
    <w:rsid w:val="00BE4972"/>
    <w:rsid w:val="00BE6C52"/>
    <w:rsid w:val="00BE7DC5"/>
    <w:rsid w:val="00BF193C"/>
    <w:rsid w:val="00BF2CD6"/>
    <w:rsid w:val="00BF3054"/>
    <w:rsid w:val="00C0081D"/>
    <w:rsid w:val="00C04E62"/>
    <w:rsid w:val="00C12E0E"/>
    <w:rsid w:val="00C141E5"/>
    <w:rsid w:val="00C1676E"/>
    <w:rsid w:val="00C227EC"/>
    <w:rsid w:val="00C259EB"/>
    <w:rsid w:val="00C33120"/>
    <w:rsid w:val="00C3565F"/>
    <w:rsid w:val="00C40889"/>
    <w:rsid w:val="00C43B93"/>
    <w:rsid w:val="00C52921"/>
    <w:rsid w:val="00C55133"/>
    <w:rsid w:val="00C66971"/>
    <w:rsid w:val="00C676D8"/>
    <w:rsid w:val="00C70F7F"/>
    <w:rsid w:val="00C76BB0"/>
    <w:rsid w:val="00C808BE"/>
    <w:rsid w:val="00C90DA0"/>
    <w:rsid w:val="00C95420"/>
    <w:rsid w:val="00C96B14"/>
    <w:rsid w:val="00CA0BB8"/>
    <w:rsid w:val="00CA5D05"/>
    <w:rsid w:val="00CB1953"/>
    <w:rsid w:val="00CB22D2"/>
    <w:rsid w:val="00CB6252"/>
    <w:rsid w:val="00CC133E"/>
    <w:rsid w:val="00CC2B8D"/>
    <w:rsid w:val="00CC36F7"/>
    <w:rsid w:val="00CD54B7"/>
    <w:rsid w:val="00CE09CC"/>
    <w:rsid w:val="00CE4E74"/>
    <w:rsid w:val="00CE6ACC"/>
    <w:rsid w:val="00CE6C5F"/>
    <w:rsid w:val="00D02B2E"/>
    <w:rsid w:val="00D03168"/>
    <w:rsid w:val="00D04E56"/>
    <w:rsid w:val="00D1188E"/>
    <w:rsid w:val="00D225E2"/>
    <w:rsid w:val="00D279AD"/>
    <w:rsid w:val="00D36A30"/>
    <w:rsid w:val="00D405EE"/>
    <w:rsid w:val="00D40967"/>
    <w:rsid w:val="00D40E4B"/>
    <w:rsid w:val="00D410BF"/>
    <w:rsid w:val="00D4553D"/>
    <w:rsid w:val="00D57CD3"/>
    <w:rsid w:val="00D60918"/>
    <w:rsid w:val="00D61E1A"/>
    <w:rsid w:val="00D72C1D"/>
    <w:rsid w:val="00D771FD"/>
    <w:rsid w:val="00DA7795"/>
    <w:rsid w:val="00DB21D6"/>
    <w:rsid w:val="00DC3EFD"/>
    <w:rsid w:val="00DC4EC5"/>
    <w:rsid w:val="00DD0482"/>
    <w:rsid w:val="00DD288D"/>
    <w:rsid w:val="00DD6552"/>
    <w:rsid w:val="00DE686E"/>
    <w:rsid w:val="00DF1308"/>
    <w:rsid w:val="00DF5A62"/>
    <w:rsid w:val="00DF7974"/>
    <w:rsid w:val="00E03F7E"/>
    <w:rsid w:val="00E1769C"/>
    <w:rsid w:val="00E25779"/>
    <w:rsid w:val="00E258CB"/>
    <w:rsid w:val="00E3445D"/>
    <w:rsid w:val="00E37399"/>
    <w:rsid w:val="00E374A9"/>
    <w:rsid w:val="00E50F77"/>
    <w:rsid w:val="00E52811"/>
    <w:rsid w:val="00E560DF"/>
    <w:rsid w:val="00E60AE2"/>
    <w:rsid w:val="00E61853"/>
    <w:rsid w:val="00E63335"/>
    <w:rsid w:val="00E75897"/>
    <w:rsid w:val="00E823E7"/>
    <w:rsid w:val="00E83A20"/>
    <w:rsid w:val="00E90397"/>
    <w:rsid w:val="00E92DD0"/>
    <w:rsid w:val="00E93A6A"/>
    <w:rsid w:val="00EA5660"/>
    <w:rsid w:val="00EB02A5"/>
    <w:rsid w:val="00EB63F9"/>
    <w:rsid w:val="00EC073D"/>
    <w:rsid w:val="00EC1F57"/>
    <w:rsid w:val="00EC4074"/>
    <w:rsid w:val="00EC78D5"/>
    <w:rsid w:val="00ED0638"/>
    <w:rsid w:val="00ED0884"/>
    <w:rsid w:val="00ED19AE"/>
    <w:rsid w:val="00ED3EB3"/>
    <w:rsid w:val="00ED49BD"/>
    <w:rsid w:val="00ED653A"/>
    <w:rsid w:val="00ED7C2A"/>
    <w:rsid w:val="00EE14CE"/>
    <w:rsid w:val="00EE2003"/>
    <w:rsid w:val="00EE7933"/>
    <w:rsid w:val="00EF748E"/>
    <w:rsid w:val="00F000CB"/>
    <w:rsid w:val="00F11784"/>
    <w:rsid w:val="00F1635A"/>
    <w:rsid w:val="00F1761C"/>
    <w:rsid w:val="00F367A1"/>
    <w:rsid w:val="00F42032"/>
    <w:rsid w:val="00F47CFA"/>
    <w:rsid w:val="00F51A30"/>
    <w:rsid w:val="00F52D33"/>
    <w:rsid w:val="00F60D88"/>
    <w:rsid w:val="00F6215C"/>
    <w:rsid w:val="00F629A2"/>
    <w:rsid w:val="00F6460C"/>
    <w:rsid w:val="00F66D8B"/>
    <w:rsid w:val="00F7246A"/>
    <w:rsid w:val="00F73B26"/>
    <w:rsid w:val="00F828FB"/>
    <w:rsid w:val="00F82B46"/>
    <w:rsid w:val="00F83502"/>
    <w:rsid w:val="00F8394E"/>
    <w:rsid w:val="00F92A50"/>
    <w:rsid w:val="00F97131"/>
    <w:rsid w:val="00FA5354"/>
    <w:rsid w:val="00FB1D24"/>
    <w:rsid w:val="00FB4D40"/>
    <w:rsid w:val="00FC324E"/>
    <w:rsid w:val="00FC52CB"/>
    <w:rsid w:val="00FC5D7A"/>
    <w:rsid w:val="00FC72AB"/>
    <w:rsid w:val="00FD4F46"/>
    <w:rsid w:val="00FF2B5A"/>
    <w:rsid w:val="00FF3314"/>
    <w:rsid w:val="00FF5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3D"/>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0A4D43"/>
    <w:pPr>
      <w:spacing w:before="480"/>
      <w:contextualSpacing/>
      <w:jc w:val="center"/>
      <w:outlineLvl w:val="0"/>
    </w:pPr>
    <w:rPr>
      <w:rFonts w:asciiTheme="minorHAnsi" w:eastAsiaTheme="majorEastAsia" w:hAnsiTheme="minorHAnsi" w:cstheme="majorBidi"/>
      <w:b/>
      <w:bCs/>
      <w:sz w:val="28"/>
      <w:szCs w:val="28"/>
      <w:lang w:val="en-GB"/>
    </w:rPr>
  </w:style>
  <w:style w:type="paragraph" w:styleId="Heading2">
    <w:name w:val="heading 2"/>
    <w:basedOn w:val="Normal"/>
    <w:next w:val="Normal"/>
    <w:link w:val="Heading2Char"/>
    <w:uiPriority w:val="9"/>
    <w:unhideWhenUsed/>
    <w:qFormat/>
    <w:rsid w:val="002C0033"/>
    <w:pPr>
      <w:spacing w:before="200"/>
      <w:outlineLvl w:val="1"/>
    </w:pPr>
    <w:rPr>
      <w:rFonts w:ascii="Calibri" w:eastAsiaTheme="majorEastAsia" w:hAnsi="Calibri" w:cstheme="majorBidi"/>
      <w:b/>
      <w:bCs/>
      <w:szCs w:val="26"/>
      <w:lang w:val="en-GB"/>
    </w:rPr>
  </w:style>
  <w:style w:type="paragraph" w:styleId="Heading3">
    <w:name w:val="heading 3"/>
    <w:basedOn w:val="Normal"/>
    <w:next w:val="Normal"/>
    <w:link w:val="Heading3Char"/>
    <w:uiPriority w:val="9"/>
    <w:unhideWhenUsed/>
    <w:qFormat/>
    <w:rsid w:val="000769C0"/>
    <w:pPr>
      <w:keepNext/>
      <w:keepLines/>
      <w:spacing w:before="200"/>
      <w:outlineLvl w:val="2"/>
    </w:pPr>
    <w:rPr>
      <w:rFonts w:asciiTheme="majorHAnsi" w:eastAsiaTheme="majorEastAsia" w:hAnsiTheme="majorHAnsi" w:cstheme="majorBidi"/>
      <w:b/>
      <w:b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033"/>
    <w:rPr>
      <w:rFonts w:ascii="Calibri" w:eastAsiaTheme="majorEastAsia" w:hAnsi="Calibri" w:cstheme="majorBidi"/>
      <w:b/>
      <w:bCs/>
      <w:sz w:val="24"/>
      <w:szCs w:val="26"/>
    </w:rPr>
  </w:style>
  <w:style w:type="character" w:customStyle="1" w:styleId="Heading1Char">
    <w:name w:val="Heading 1 Char"/>
    <w:basedOn w:val="DefaultParagraphFont"/>
    <w:link w:val="Heading1"/>
    <w:uiPriority w:val="9"/>
    <w:rsid w:val="000A4D43"/>
    <w:rPr>
      <w:rFonts w:eastAsiaTheme="majorEastAsia" w:cstheme="majorBidi"/>
      <w:b/>
      <w:bCs/>
      <w:sz w:val="28"/>
      <w:szCs w:val="28"/>
    </w:rPr>
  </w:style>
  <w:style w:type="paragraph" w:styleId="Title">
    <w:name w:val="Title"/>
    <w:basedOn w:val="Normal"/>
    <w:next w:val="Normal"/>
    <w:link w:val="TitleChar"/>
    <w:uiPriority w:val="10"/>
    <w:qFormat/>
    <w:rsid w:val="00AE42EA"/>
    <w:pPr>
      <w:pBdr>
        <w:bottom w:val="single" w:sz="4" w:space="1" w:color="auto"/>
      </w:pBdr>
      <w:spacing w:after="200"/>
      <w:contextualSpacing/>
    </w:pPr>
    <w:rPr>
      <w:rFonts w:ascii="Calibri" w:eastAsiaTheme="majorEastAsia" w:hAnsi="Calibri" w:cstheme="majorBidi"/>
      <w:b/>
      <w:i/>
      <w:spacing w:val="5"/>
      <w:szCs w:val="52"/>
      <w:lang w:val="en-GB"/>
    </w:rPr>
  </w:style>
  <w:style w:type="character" w:customStyle="1" w:styleId="TitleChar">
    <w:name w:val="Title Char"/>
    <w:basedOn w:val="DefaultParagraphFont"/>
    <w:link w:val="Title"/>
    <w:uiPriority w:val="10"/>
    <w:rsid w:val="00AE42EA"/>
    <w:rPr>
      <w:rFonts w:ascii="Calibri" w:eastAsiaTheme="majorEastAsia" w:hAnsi="Calibri" w:cstheme="majorBidi"/>
      <w:b/>
      <w:i/>
      <w:spacing w:val="5"/>
      <w:sz w:val="24"/>
      <w:szCs w:val="52"/>
    </w:rPr>
  </w:style>
  <w:style w:type="paragraph" w:styleId="NoSpacing">
    <w:name w:val="No Spacing"/>
    <w:link w:val="NoSpacingChar"/>
    <w:uiPriority w:val="1"/>
    <w:qFormat/>
    <w:rsid w:val="00F8394E"/>
    <w:pPr>
      <w:spacing w:after="0" w:line="240" w:lineRule="auto"/>
    </w:pPr>
    <w:rPr>
      <w:rFonts w:eastAsiaTheme="minorEastAsia"/>
    </w:rPr>
  </w:style>
  <w:style w:type="character" w:styleId="Hyperlink">
    <w:name w:val="Hyperlink"/>
    <w:basedOn w:val="DefaultParagraphFont"/>
    <w:uiPriority w:val="99"/>
    <w:rsid w:val="006E120B"/>
    <w:rPr>
      <w:color w:val="0000FF" w:themeColor="hyperlink"/>
      <w:u w:val="single"/>
    </w:rPr>
  </w:style>
  <w:style w:type="paragraph" w:styleId="ListParagraph">
    <w:name w:val="List Paragraph"/>
    <w:basedOn w:val="Normal"/>
    <w:uiPriority w:val="34"/>
    <w:qFormat/>
    <w:rsid w:val="006E120B"/>
    <w:pPr>
      <w:spacing w:after="200"/>
      <w:ind w:left="720"/>
      <w:contextualSpacing/>
    </w:pPr>
    <w:rPr>
      <w:rFonts w:asciiTheme="minorHAnsi" w:eastAsiaTheme="minorEastAsia" w:hAnsiTheme="minorHAnsi" w:cstheme="minorBidi"/>
      <w:sz w:val="22"/>
      <w:szCs w:val="22"/>
      <w:lang w:val="en-GB"/>
    </w:rPr>
  </w:style>
  <w:style w:type="table" w:styleId="TableGrid">
    <w:name w:val="Table Grid"/>
    <w:basedOn w:val="TableNormal"/>
    <w:uiPriority w:val="59"/>
    <w:rsid w:val="006E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A7823"/>
    <w:rPr>
      <w:rFonts w:eastAsiaTheme="minorEastAsia"/>
    </w:rPr>
  </w:style>
  <w:style w:type="character" w:customStyle="1" w:styleId="Heading3Char">
    <w:name w:val="Heading 3 Char"/>
    <w:basedOn w:val="DefaultParagraphFont"/>
    <w:link w:val="Heading3"/>
    <w:uiPriority w:val="9"/>
    <w:rsid w:val="000769C0"/>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rsid w:val="007A162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763A"/>
    <w:rPr>
      <w:sz w:val="16"/>
      <w:szCs w:val="16"/>
    </w:rPr>
  </w:style>
  <w:style w:type="paragraph" w:styleId="BalloonText">
    <w:name w:val="Balloon Text"/>
    <w:basedOn w:val="Normal"/>
    <w:link w:val="BalloonTextChar"/>
    <w:uiPriority w:val="99"/>
    <w:semiHidden/>
    <w:unhideWhenUsed/>
    <w:rsid w:val="00E60AE2"/>
    <w:rPr>
      <w:rFonts w:ascii="Tahoma" w:eastAsiaTheme="minorEastAsia" w:hAnsi="Tahoma" w:cs="Tahoma"/>
      <w:sz w:val="16"/>
      <w:szCs w:val="16"/>
      <w:lang w:val="en-GB"/>
    </w:rPr>
  </w:style>
  <w:style w:type="character" w:customStyle="1" w:styleId="BalloonTextChar">
    <w:name w:val="Balloon Text Char"/>
    <w:basedOn w:val="DefaultParagraphFont"/>
    <w:link w:val="BalloonText"/>
    <w:uiPriority w:val="99"/>
    <w:semiHidden/>
    <w:rsid w:val="00E60AE2"/>
    <w:rPr>
      <w:rFonts w:ascii="Tahoma" w:eastAsiaTheme="minorEastAsia" w:hAnsi="Tahoma" w:cs="Tahoma"/>
      <w:sz w:val="16"/>
      <w:szCs w:val="16"/>
    </w:rPr>
  </w:style>
  <w:style w:type="paragraph" w:styleId="Subtitle">
    <w:name w:val="Subtitle"/>
    <w:basedOn w:val="Normal"/>
    <w:next w:val="Normal"/>
    <w:link w:val="SubtitleChar"/>
    <w:uiPriority w:val="11"/>
    <w:qFormat/>
    <w:rsid w:val="003460E9"/>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3460E9"/>
    <w:rPr>
      <w:rFonts w:asciiTheme="majorHAnsi" w:eastAsiaTheme="majorEastAsia" w:hAnsiTheme="majorHAnsi" w:cstheme="majorBidi"/>
      <w:i/>
      <w:iCs/>
      <w:color w:val="4F81BD" w:themeColor="accent1"/>
      <w:spacing w:val="15"/>
      <w:sz w:val="24"/>
      <w:szCs w:val="24"/>
      <w:lang w:val="en-US" w:eastAsia="ja-JP"/>
    </w:rPr>
  </w:style>
  <w:style w:type="paragraph" w:styleId="CommentText">
    <w:name w:val="annotation text"/>
    <w:basedOn w:val="Normal"/>
    <w:link w:val="CommentTextChar"/>
    <w:uiPriority w:val="99"/>
    <w:unhideWhenUsed/>
    <w:rsid w:val="00933C66"/>
    <w:pPr>
      <w:spacing w:after="200"/>
    </w:pPr>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rsid w:val="00933C6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33C66"/>
    <w:rPr>
      <w:b/>
      <w:bCs/>
    </w:rPr>
  </w:style>
  <w:style w:type="character" w:customStyle="1" w:styleId="CommentSubjectChar">
    <w:name w:val="Comment Subject Char"/>
    <w:basedOn w:val="CommentTextChar"/>
    <w:link w:val="CommentSubject"/>
    <w:uiPriority w:val="99"/>
    <w:semiHidden/>
    <w:rsid w:val="00933C66"/>
    <w:rPr>
      <w:rFonts w:eastAsiaTheme="minorEastAsia"/>
      <w:b/>
      <w:bCs/>
      <w:sz w:val="20"/>
      <w:szCs w:val="20"/>
    </w:rPr>
  </w:style>
  <w:style w:type="paragraph" w:styleId="TOCHeading">
    <w:name w:val="TOC Heading"/>
    <w:basedOn w:val="Heading1"/>
    <w:next w:val="Normal"/>
    <w:uiPriority w:val="39"/>
    <w:unhideWhenUsed/>
    <w:qFormat/>
    <w:rsid w:val="00717228"/>
    <w:pPr>
      <w:keepNext/>
      <w:keepLines/>
      <w:spacing w:line="276" w:lineRule="auto"/>
      <w:contextualSpacing w:val="0"/>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717228"/>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qFormat/>
    <w:rsid w:val="00717228"/>
    <w:rPr>
      <w:rFonts w:asciiTheme="minorHAnsi" w:hAnsiTheme="minorHAnsi"/>
      <w:b/>
      <w:smallCaps/>
      <w:sz w:val="22"/>
      <w:szCs w:val="22"/>
    </w:rPr>
  </w:style>
  <w:style w:type="paragraph" w:styleId="TOC3">
    <w:name w:val="toc 3"/>
    <w:basedOn w:val="Normal"/>
    <w:next w:val="Normal"/>
    <w:autoRedefine/>
    <w:uiPriority w:val="39"/>
    <w:unhideWhenUsed/>
    <w:qFormat/>
    <w:rsid w:val="00717228"/>
    <w:rPr>
      <w:rFonts w:asciiTheme="minorHAnsi" w:hAnsiTheme="minorHAnsi"/>
      <w:smallCaps/>
      <w:sz w:val="22"/>
      <w:szCs w:val="22"/>
    </w:rPr>
  </w:style>
  <w:style w:type="character" w:styleId="Emphasis">
    <w:name w:val="Emphasis"/>
    <w:basedOn w:val="DefaultParagraphFont"/>
    <w:uiPriority w:val="20"/>
    <w:qFormat/>
    <w:rsid w:val="002210B9"/>
    <w:rPr>
      <w:i/>
      <w:iCs/>
    </w:rPr>
  </w:style>
  <w:style w:type="paragraph" w:styleId="Revision">
    <w:name w:val="Revision"/>
    <w:hidden/>
    <w:uiPriority w:val="99"/>
    <w:semiHidden/>
    <w:rsid w:val="00676E13"/>
    <w:pPr>
      <w:spacing w:after="0" w:line="240" w:lineRule="auto"/>
    </w:pPr>
    <w:rPr>
      <w:rFonts w:eastAsiaTheme="minorEastAsia"/>
    </w:rPr>
  </w:style>
  <w:style w:type="paragraph" w:styleId="NormalWeb">
    <w:name w:val="Normal (Web)"/>
    <w:basedOn w:val="Normal"/>
    <w:uiPriority w:val="99"/>
    <w:unhideWhenUsed/>
    <w:rsid w:val="001E1E8F"/>
    <w:pPr>
      <w:spacing w:before="100" w:beforeAutospacing="1" w:after="100" w:afterAutospacing="1"/>
    </w:pPr>
  </w:style>
  <w:style w:type="character" w:styleId="FollowedHyperlink">
    <w:name w:val="FollowedHyperlink"/>
    <w:basedOn w:val="DefaultParagraphFont"/>
    <w:uiPriority w:val="99"/>
    <w:semiHidden/>
    <w:unhideWhenUsed/>
    <w:rsid w:val="007632F6"/>
    <w:rPr>
      <w:color w:val="800080" w:themeColor="followedHyperlink"/>
      <w:u w:val="single"/>
    </w:rPr>
  </w:style>
  <w:style w:type="paragraph" w:styleId="Footer">
    <w:name w:val="footer"/>
    <w:basedOn w:val="Normal"/>
    <w:link w:val="FooterChar"/>
    <w:uiPriority w:val="99"/>
    <w:unhideWhenUsed/>
    <w:rsid w:val="00964C72"/>
    <w:pPr>
      <w:tabs>
        <w:tab w:val="center" w:pos="4513"/>
        <w:tab w:val="right" w:pos="9026"/>
      </w:tabs>
    </w:pPr>
    <w:rPr>
      <w:rFonts w:asciiTheme="minorHAnsi" w:eastAsiaTheme="minorEastAsia" w:hAnsiTheme="minorHAnsi" w:cstheme="minorBidi"/>
      <w:sz w:val="22"/>
      <w:szCs w:val="22"/>
      <w:lang w:val="en-GB"/>
    </w:rPr>
  </w:style>
  <w:style w:type="character" w:customStyle="1" w:styleId="FooterChar">
    <w:name w:val="Footer Char"/>
    <w:basedOn w:val="DefaultParagraphFont"/>
    <w:link w:val="Footer"/>
    <w:uiPriority w:val="99"/>
    <w:rsid w:val="00964C72"/>
    <w:rPr>
      <w:rFonts w:eastAsiaTheme="minorEastAsia"/>
    </w:rPr>
  </w:style>
  <w:style w:type="character" w:styleId="PageNumber">
    <w:name w:val="page number"/>
    <w:basedOn w:val="DefaultParagraphFont"/>
    <w:uiPriority w:val="99"/>
    <w:semiHidden/>
    <w:unhideWhenUsed/>
    <w:rsid w:val="00964C72"/>
  </w:style>
  <w:style w:type="paragraph" w:styleId="TOC4">
    <w:name w:val="toc 4"/>
    <w:basedOn w:val="Normal"/>
    <w:next w:val="Normal"/>
    <w:autoRedefine/>
    <w:uiPriority w:val="39"/>
    <w:semiHidden/>
    <w:unhideWhenUsed/>
    <w:rsid w:val="000D33EC"/>
    <w:rPr>
      <w:rFonts w:asciiTheme="minorHAnsi" w:hAnsiTheme="minorHAnsi"/>
      <w:sz w:val="22"/>
      <w:szCs w:val="22"/>
    </w:rPr>
  </w:style>
  <w:style w:type="paragraph" w:styleId="TOC5">
    <w:name w:val="toc 5"/>
    <w:basedOn w:val="Normal"/>
    <w:next w:val="Normal"/>
    <w:autoRedefine/>
    <w:uiPriority w:val="39"/>
    <w:semiHidden/>
    <w:unhideWhenUsed/>
    <w:rsid w:val="000D33EC"/>
    <w:rPr>
      <w:rFonts w:asciiTheme="minorHAnsi" w:hAnsiTheme="minorHAnsi"/>
      <w:sz w:val="22"/>
      <w:szCs w:val="22"/>
    </w:rPr>
  </w:style>
  <w:style w:type="paragraph" w:styleId="TOC6">
    <w:name w:val="toc 6"/>
    <w:basedOn w:val="Normal"/>
    <w:next w:val="Normal"/>
    <w:autoRedefine/>
    <w:uiPriority w:val="39"/>
    <w:semiHidden/>
    <w:unhideWhenUsed/>
    <w:rsid w:val="000D33EC"/>
    <w:rPr>
      <w:rFonts w:asciiTheme="minorHAnsi" w:hAnsiTheme="minorHAnsi"/>
      <w:sz w:val="22"/>
      <w:szCs w:val="22"/>
    </w:rPr>
  </w:style>
  <w:style w:type="paragraph" w:styleId="TOC7">
    <w:name w:val="toc 7"/>
    <w:basedOn w:val="Normal"/>
    <w:next w:val="Normal"/>
    <w:autoRedefine/>
    <w:uiPriority w:val="39"/>
    <w:semiHidden/>
    <w:unhideWhenUsed/>
    <w:rsid w:val="000D33EC"/>
    <w:rPr>
      <w:rFonts w:asciiTheme="minorHAnsi" w:hAnsiTheme="minorHAnsi"/>
      <w:sz w:val="22"/>
      <w:szCs w:val="22"/>
    </w:rPr>
  </w:style>
  <w:style w:type="paragraph" w:styleId="TOC8">
    <w:name w:val="toc 8"/>
    <w:basedOn w:val="Normal"/>
    <w:next w:val="Normal"/>
    <w:autoRedefine/>
    <w:uiPriority w:val="39"/>
    <w:semiHidden/>
    <w:unhideWhenUsed/>
    <w:rsid w:val="000D33EC"/>
    <w:rPr>
      <w:rFonts w:asciiTheme="minorHAnsi" w:hAnsiTheme="minorHAnsi"/>
      <w:sz w:val="22"/>
      <w:szCs w:val="22"/>
    </w:rPr>
  </w:style>
  <w:style w:type="paragraph" w:styleId="TOC9">
    <w:name w:val="toc 9"/>
    <w:basedOn w:val="Normal"/>
    <w:next w:val="Normal"/>
    <w:autoRedefine/>
    <w:uiPriority w:val="39"/>
    <w:semiHidden/>
    <w:unhideWhenUsed/>
    <w:rsid w:val="000D33EC"/>
    <w:rPr>
      <w:rFonts w:asciiTheme="minorHAnsi" w:hAnsiTheme="minorHAnsi"/>
      <w:sz w:val="22"/>
      <w:szCs w:val="22"/>
    </w:rPr>
  </w:style>
  <w:style w:type="paragraph" w:styleId="Header">
    <w:name w:val="header"/>
    <w:basedOn w:val="Normal"/>
    <w:link w:val="HeaderChar"/>
    <w:uiPriority w:val="99"/>
    <w:unhideWhenUsed/>
    <w:rsid w:val="002D7052"/>
    <w:pPr>
      <w:tabs>
        <w:tab w:val="center" w:pos="4513"/>
        <w:tab w:val="right" w:pos="9026"/>
      </w:tabs>
    </w:pPr>
  </w:style>
  <w:style w:type="character" w:customStyle="1" w:styleId="HeaderChar">
    <w:name w:val="Header Char"/>
    <w:basedOn w:val="DefaultParagraphFont"/>
    <w:link w:val="Header"/>
    <w:uiPriority w:val="99"/>
    <w:rsid w:val="002D7052"/>
    <w:rPr>
      <w:rFonts w:ascii="Times New Roman" w:hAnsi="Times New Roman" w:cs="Times New Roman"/>
      <w:sz w:val="24"/>
      <w:szCs w:val="24"/>
      <w:lang w:val="en-US"/>
    </w:rPr>
  </w:style>
  <w:style w:type="paragraph" w:customStyle="1" w:styleId="Default">
    <w:name w:val="Default"/>
    <w:rsid w:val="0055231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3D"/>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0A4D43"/>
    <w:pPr>
      <w:spacing w:before="480"/>
      <w:contextualSpacing/>
      <w:jc w:val="center"/>
      <w:outlineLvl w:val="0"/>
    </w:pPr>
    <w:rPr>
      <w:rFonts w:asciiTheme="minorHAnsi" w:eastAsiaTheme="majorEastAsia" w:hAnsiTheme="minorHAnsi" w:cstheme="majorBidi"/>
      <w:b/>
      <w:bCs/>
      <w:sz w:val="28"/>
      <w:szCs w:val="28"/>
      <w:lang w:val="en-GB"/>
    </w:rPr>
  </w:style>
  <w:style w:type="paragraph" w:styleId="Heading2">
    <w:name w:val="heading 2"/>
    <w:basedOn w:val="Normal"/>
    <w:next w:val="Normal"/>
    <w:link w:val="Heading2Char"/>
    <w:uiPriority w:val="9"/>
    <w:unhideWhenUsed/>
    <w:qFormat/>
    <w:rsid w:val="002C0033"/>
    <w:pPr>
      <w:spacing w:before="200"/>
      <w:outlineLvl w:val="1"/>
    </w:pPr>
    <w:rPr>
      <w:rFonts w:ascii="Calibri" w:eastAsiaTheme="majorEastAsia" w:hAnsi="Calibri" w:cstheme="majorBidi"/>
      <w:b/>
      <w:bCs/>
      <w:szCs w:val="26"/>
      <w:lang w:val="en-GB"/>
    </w:rPr>
  </w:style>
  <w:style w:type="paragraph" w:styleId="Heading3">
    <w:name w:val="heading 3"/>
    <w:basedOn w:val="Normal"/>
    <w:next w:val="Normal"/>
    <w:link w:val="Heading3Char"/>
    <w:uiPriority w:val="9"/>
    <w:unhideWhenUsed/>
    <w:qFormat/>
    <w:rsid w:val="000769C0"/>
    <w:pPr>
      <w:keepNext/>
      <w:keepLines/>
      <w:spacing w:before="200"/>
      <w:outlineLvl w:val="2"/>
    </w:pPr>
    <w:rPr>
      <w:rFonts w:asciiTheme="majorHAnsi" w:eastAsiaTheme="majorEastAsia" w:hAnsiTheme="majorHAnsi" w:cstheme="majorBidi"/>
      <w:b/>
      <w:b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033"/>
    <w:rPr>
      <w:rFonts w:ascii="Calibri" w:eastAsiaTheme="majorEastAsia" w:hAnsi="Calibri" w:cstheme="majorBidi"/>
      <w:b/>
      <w:bCs/>
      <w:sz w:val="24"/>
      <w:szCs w:val="26"/>
    </w:rPr>
  </w:style>
  <w:style w:type="character" w:customStyle="1" w:styleId="Heading1Char">
    <w:name w:val="Heading 1 Char"/>
    <w:basedOn w:val="DefaultParagraphFont"/>
    <w:link w:val="Heading1"/>
    <w:uiPriority w:val="9"/>
    <w:rsid w:val="000A4D43"/>
    <w:rPr>
      <w:rFonts w:eastAsiaTheme="majorEastAsia" w:cstheme="majorBidi"/>
      <w:b/>
      <w:bCs/>
      <w:sz w:val="28"/>
      <w:szCs w:val="28"/>
    </w:rPr>
  </w:style>
  <w:style w:type="paragraph" w:styleId="Title">
    <w:name w:val="Title"/>
    <w:basedOn w:val="Normal"/>
    <w:next w:val="Normal"/>
    <w:link w:val="TitleChar"/>
    <w:uiPriority w:val="10"/>
    <w:qFormat/>
    <w:rsid w:val="00AE42EA"/>
    <w:pPr>
      <w:pBdr>
        <w:bottom w:val="single" w:sz="4" w:space="1" w:color="auto"/>
      </w:pBdr>
      <w:spacing w:after="200"/>
      <w:contextualSpacing/>
    </w:pPr>
    <w:rPr>
      <w:rFonts w:ascii="Calibri" w:eastAsiaTheme="majorEastAsia" w:hAnsi="Calibri" w:cstheme="majorBidi"/>
      <w:b/>
      <w:i/>
      <w:spacing w:val="5"/>
      <w:szCs w:val="52"/>
      <w:lang w:val="en-GB"/>
    </w:rPr>
  </w:style>
  <w:style w:type="character" w:customStyle="1" w:styleId="TitleChar">
    <w:name w:val="Title Char"/>
    <w:basedOn w:val="DefaultParagraphFont"/>
    <w:link w:val="Title"/>
    <w:uiPriority w:val="10"/>
    <w:rsid w:val="00AE42EA"/>
    <w:rPr>
      <w:rFonts w:ascii="Calibri" w:eastAsiaTheme="majorEastAsia" w:hAnsi="Calibri" w:cstheme="majorBidi"/>
      <w:b/>
      <w:i/>
      <w:spacing w:val="5"/>
      <w:sz w:val="24"/>
      <w:szCs w:val="52"/>
    </w:rPr>
  </w:style>
  <w:style w:type="paragraph" w:styleId="NoSpacing">
    <w:name w:val="No Spacing"/>
    <w:link w:val="NoSpacingChar"/>
    <w:uiPriority w:val="1"/>
    <w:qFormat/>
    <w:rsid w:val="00F8394E"/>
    <w:pPr>
      <w:spacing w:after="0" w:line="240" w:lineRule="auto"/>
    </w:pPr>
    <w:rPr>
      <w:rFonts w:eastAsiaTheme="minorEastAsia"/>
    </w:rPr>
  </w:style>
  <w:style w:type="character" w:styleId="Hyperlink">
    <w:name w:val="Hyperlink"/>
    <w:basedOn w:val="DefaultParagraphFont"/>
    <w:uiPriority w:val="99"/>
    <w:rsid w:val="006E120B"/>
    <w:rPr>
      <w:color w:val="0000FF" w:themeColor="hyperlink"/>
      <w:u w:val="single"/>
    </w:rPr>
  </w:style>
  <w:style w:type="paragraph" w:styleId="ListParagraph">
    <w:name w:val="List Paragraph"/>
    <w:basedOn w:val="Normal"/>
    <w:uiPriority w:val="34"/>
    <w:qFormat/>
    <w:rsid w:val="006E120B"/>
    <w:pPr>
      <w:spacing w:after="200"/>
      <w:ind w:left="720"/>
      <w:contextualSpacing/>
    </w:pPr>
    <w:rPr>
      <w:rFonts w:asciiTheme="minorHAnsi" w:eastAsiaTheme="minorEastAsia" w:hAnsiTheme="minorHAnsi" w:cstheme="minorBidi"/>
      <w:sz w:val="22"/>
      <w:szCs w:val="22"/>
      <w:lang w:val="en-GB"/>
    </w:rPr>
  </w:style>
  <w:style w:type="table" w:styleId="TableGrid">
    <w:name w:val="Table Grid"/>
    <w:basedOn w:val="TableNormal"/>
    <w:uiPriority w:val="59"/>
    <w:rsid w:val="006E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A7823"/>
    <w:rPr>
      <w:rFonts w:eastAsiaTheme="minorEastAsia"/>
    </w:rPr>
  </w:style>
  <w:style w:type="character" w:customStyle="1" w:styleId="Heading3Char">
    <w:name w:val="Heading 3 Char"/>
    <w:basedOn w:val="DefaultParagraphFont"/>
    <w:link w:val="Heading3"/>
    <w:uiPriority w:val="9"/>
    <w:rsid w:val="000769C0"/>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rsid w:val="007A162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763A"/>
    <w:rPr>
      <w:sz w:val="16"/>
      <w:szCs w:val="16"/>
    </w:rPr>
  </w:style>
  <w:style w:type="paragraph" w:styleId="BalloonText">
    <w:name w:val="Balloon Text"/>
    <w:basedOn w:val="Normal"/>
    <w:link w:val="BalloonTextChar"/>
    <w:uiPriority w:val="99"/>
    <w:semiHidden/>
    <w:unhideWhenUsed/>
    <w:rsid w:val="00E60AE2"/>
    <w:rPr>
      <w:rFonts w:ascii="Tahoma" w:eastAsiaTheme="minorEastAsia" w:hAnsi="Tahoma" w:cs="Tahoma"/>
      <w:sz w:val="16"/>
      <w:szCs w:val="16"/>
      <w:lang w:val="en-GB"/>
    </w:rPr>
  </w:style>
  <w:style w:type="character" w:customStyle="1" w:styleId="BalloonTextChar">
    <w:name w:val="Balloon Text Char"/>
    <w:basedOn w:val="DefaultParagraphFont"/>
    <w:link w:val="BalloonText"/>
    <w:uiPriority w:val="99"/>
    <w:semiHidden/>
    <w:rsid w:val="00E60AE2"/>
    <w:rPr>
      <w:rFonts w:ascii="Tahoma" w:eastAsiaTheme="minorEastAsia" w:hAnsi="Tahoma" w:cs="Tahoma"/>
      <w:sz w:val="16"/>
      <w:szCs w:val="16"/>
    </w:rPr>
  </w:style>
  <w:style w:type="paragraph" w:styleId="Subtitle">
    <w:name w:val="Subtitle"/>
    <w:basedOn w:val="Normal"/>
    <w:next w:val="Normal"/>
    <w:link w:val="SubtitleChar"/>
    <w:uiPriority w:val="11"/>
    <w:qFormat/>
    <w:rsid w:val="003460E9"/>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3460E9"/>
    <w:rPr>
      <w:rFonts w:asciiTheme="majorHAnsi" w:eastAsiaTheme="majorEastAsia" w:hAnsiTheme="majorHAnsi" w:cstheme="majorBidi"/>
      <w:i/>
      <w:iCs/>
      <w:color w:val="4F81BD" w:themeColor="accent1"/>
      <w:spacing w:val="15"/>
      <w:sz w:val="24"/>
      <w:szCs w:val="24"/>
      <w:lang w:val="en-US" w:eastAsia="ja-JP"/>
    </w:rPr>
  </w:style>
  <w:style w:type="paragraph" w:styleId="CommentText">
    <w:name w:val="annotation text"/>
    <w:basedOn w:val="Normal"/>
    <w:link w:val="CommentTextChar"/>
    <w:uiPriority w:val="99"/>
    <w:unhideWhenUsed/>
    <w:rsid w:val="00933C66"/>
    <w:pPr>
      <w:spacing w:after="200"/>
    </w:pPr>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rsid w:val="00933C6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33C66"/>
    <w:rPr>
      <w:b/>
      <w:bCs/>
    </w:rPr>
  </w:style>
  <w:style w:type="character" w:customStyle="1" w:styleId="CommentSubjectChar">
    <w:name w:val="Comment Subject Char"/>
    <w:basedOn w:val="CommentTextChar"/>
    <w:link w:val="CommentSubject"/>
    <w:uiPriority w:val="99"/>
    <w:semiHidden/>
    <w:rsid w:val="00933C66"/>
    <w:rPr>
      <w:rFonts w:eastAsiaTheme="minorEastAsia"/>
      <w:b/>
      <w:bCs/>
      <w:sz w:val="20"/>
      <w:szCs w:val="20"/>
    </w:rPr>
  </w:style>
  <w:style w:type="paragraph" w:styleId="TOCHeading">
    <w:name w:val="TOC Heading"/>
    <w:basedOn w:val="Heading1"/>
    <w:next w:val="Normal"/>
    <w:uiPriority w:val="39"/>
    <w:unhideWhenUsed/>
    <w:qFormat/>
    <w:rsid w:val="00717228"/>
    <w:pPr>
      <w:keepNext/>
      <w:keepLines/>
      <w:spacing w:line="276" w:lineRule="auto"/>
      <w:contextualSpacing w:val="0"/>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717228"/>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qFormat/>
    <w:rsid w:val="00717228"/>
    <w:rPr>
      <w:rFonts w:asciiTheme="minorHAnsi" w:hAnsiTheme="minorHAnsi"/>
      <w:b/>
      <w:smallCaps/>
      <w:sz w:val="22"/>
      <w:szCs w:val="22"/>
    </w:rPr>
  </w:style>
  <w:style w:type="paragraph" w:styleId="TOC3">
    <w:name w:val="toc 3"/>
    <w:basedOn w:val="Normal"/>
    <w:next w:val="Normal"/>
    <w:autoRedefine/>
    <w:uiPriority w:val="39"/>
    <w:unhideWhenUsed/>
    <w:qFormat/>
    <w:rsid w:val="00717228"/>
    <w:rPr>
      <w:rFonts w:asciiTheme="minorHAnsi" w:hAnsiTheme="minorHAnsi"/>
      <w:smallCaps/>
      <w:sz w:val="22"/>
      <w:szCs w:val="22"/>
    </w:rPr>
  </w:style>
  <w:style w:type="character" w:styleId="Emphasis">
    <w:name w:val="Emphasis"/>
    <w:basedOn w:val="DefaultParagraphFont"/>
    <w:uiPriority w:val="20"/>
    <w:qFormat/>
    <w:rsid w:val="002210B9"/>
    <w:rPr>
      <w:i/>
      <w:iCs/>
    </w:rPr>
  </w:style>
  <w:style w:type="paragraph" w:styleId="Revision">
    <w:name w:val="Revision"/>
    <w:hidden/>
    <w:uiPriority w:val="99"/>
    <w:semiHidden/>
    <w:rsid w:val="00676E13"/>
    <w:pPr>
      <w:spacing w:after="0" w:line="240" w:lineRule="auto"/>
    </w:pPr>
    <w:rPr>
      <w:rFonts w:eastAsiaTheme="minorEastAsia"/>
    </w:rPr>
  </w:style>
  <w:style w:type="paragraph" w:styleId="NormalWeb">
    <w:name w:val="Normal (Web)"/>
    <w:basedOn w:val="Normal"/>
    <w:uiPriority w:val="99"/>
    <w:unhideWhenUsed/>
    <w:rsid w:val="001E1E8F"/>
    <w:pPr>
      <w:spacing w:before="100" w:beforeAutospacing="1" w:after="100" w:afterAutospacing="1"/>
    </w:pPr>
  </w:style>
  <w:style w:type="character" w:styleId="FollowedHyperlink">
    <w:name w:val="FollowedHyperlink"/>
    <w:basedOn w:val="DefaultParagraphFont"/>
    <w:uiPriority w:val="99"/>
    <w:semiHidden/>
    <w:unhideWhenUsed/>
    <w:rsid w:val="007632F6"/>
    <w:rPr>
      <w:color w:val="800080" w:themeColor="followedHyperlink"/>
      <w:u w:val="single"/>
    </w:rPr>
  </w:style>
  <w:style w:type="paragraph" w:styleId="Footer">
    <w:name w:val="footer"/>
    <w:basedOn w:val="Normal"/>
    <w:link w:val="FooterChar"/>
    <w:uiPriority w:val="99"/>
    <w:unhideWhenUsed/>
    <w:rsid w:val="00964C72"/>
    <w:pPr>
      <w:tabs>
        <w:tab w:val="center" w:pos="4513"/>
        <w:tab w:val="right" w:pos="9026"/>
      </w:tabs>
    </w:pPr>
    <w:rPr>
      <w:rFonts w:asciiTheme="minorHAnsi" w:eastAsiaTheme="minorEastAsia" w:hAnsiTheme="minorHAnsi" w:cstheme="minorBidi"/>
      <w:sz w:val="22"/>
      <w:szCs w:val="22"/>
      <w:lang w:val="en-GB"/>
    </w:rPr>
  </w:style>
  <w:style w:type="character" w:customStyle="1" w:styleId="FooterChar">
    <w:name w:val="Footer Char"/>
    <w:basedOn w:val="DefaultParagraphFont"/>
    <w:link w:val="Footer"/>
    <w:uiPriority w:val="99"/>
    <w:rsid w:val="00964C72"/>
    <w:rPr>
      <w:rFonts w:eastAsiaTheme="minorEastAsia"/>
    </w:rPr>
  </w:style>
  <w:style w:type="character" w:styleId="PageNumber">
    <w:name w:val="page number"/>
    <w:basedOn w:val="DefaultParagraphFont"/>
    <w:uiPriority w:val="99"/>
    <w:semiHidden/>
    <w:unhideWhenUsed/>
    <w:rsid w:val="00964C72"/>
  </w:style>
  <w:style w:type="paragraph" w:styleId="TOC4">
    <w:name w:val="toc 4"/>
    <w:basedOn w:val="Normal"/>
    <w:next w:val="Normal"/>
    <w:autoRedefine/>
    <w:uiPriority w:val="39"/>
    <w:semiHidden/>
    <w:unhideWhenUsed/>
    <w:rsid w:val="000D33EC"/>
    <w:rPr>
      <w:rFonts w:asciiTheme="minorHAnsi" w:hAnsiTheme="minorHAnsi"/>
      <w:sz w:val="22"/>
      <w:szCs w:val="22"/>
    </w:rPr>
  </w:style>
  <w:style w:type="paragraph" w:styleId="TOC5">
    <w:name w:val="toc 5"/>
    <w:basedOn w:val="Normal"/>
    <w:next w:val="Normal"/>
    <w:autoRedefine/>
    <w:uiPriority w:val="39"/>
    <w:semiHidden/>
    <w:unhideWhenUsed/>
    <w:rsid w:val="000D33EC"/>
    <w:rPr>
      <w:rFonts w:asciiTheme="minorHAnsi" w:hAnsiTheme="minorHAnsi"/>
      <w:sz w:val="22"/>
      <w:szCs w:val="22"/>
    </w:rPr>
  </w:style>
  <w:style w:type="paragraph" w:styleId="TOC6">
    <w:name w:val="toc 6"/>
    <w:basedOn w:val="Normal"/>
    <w:next w:val="Normal"/>
    <w:autoRedefine/>
    <w:uiPriority w:val="39"/>
    <w:semiHidden/>
    <w:unhideWhenUsed/>
    <w:rsid w:val="000D33EC"/>
    <w:rPr>
      <w:rFonts w:asciiTheme="minorHAnsi" w:hAnsiTheme="minorHAnsi"/>
      <w:sz w:val="22"/>
      <w:szCs w:val="22"/>
    </w:rPr>
  </w:style>
  <w:style w:type="paragraph" w:styleId="TOC7">
    <w:name w:val="toc 7"/>
    <w:basedOn w:val="Normal"/>
    <w:next w:val="Normal"/>
    <w:autoRedefine/>
    <w:uiPriority w:val="39"/>
    <w:semiHidden/>
    <w:unhideWhenUsed/>
    <w:rsid w:val="000D33EC"/>
    <w:rPr>
      <w:rFonts w:asciiTheme="minorHAnsi" w:hAnsiTheme="minorHAnsi"/>
      <w:sz w:val="22"/>
      <w:szCs w:val="22"/>
    </w:rPr>
  </w:style>
  <w:style w:type="paragraph" w:styleId="TOC8">
    <w:name w:val="toc 8"/>
    <w:basedOn w:val="Normal"/>
    <w:next w:val="Normal"/>
    <w:autoRedefine/>
    <w:uiPriority w:val="39"/>
    <w:semiHidden/>
    <w:unhideWhenUsed/>
    <w:rsid w:val="000D33EC"/>
    <w:rPr>
      <w:rFonts w:asciiTheme="minorHAnsi" w:hAnsiTheme="minorHAnsi"/>
      <w:sz w:val="22"/>
      <w:szCs w:val="22"/>
    </w:rPr>
  </w:style>
  <w:style w:type="paragraph" w:styleId="TOC9">
    <w:name w:val="toc 9"/>
    <w:basedOn w:val="Normal"/>
    <w:next w:val="Normal"/>
    <w:autoRedefine/>
    <w:uiPriority w:val="39"/>
    <w:semiHidden/>
    <w:unhideWhenUsed/>
    <w:rsid w:val="000D33EC"/>
    <w:rPr>
      <w:rFonts w:asciiTheme="minorHAnsi" w:hAnsiTheme="minorHAnsi"/>
      <w:sz w:val="22"/>
      <w:szCs w:val="22"/>
    </w:rPr>
  </w:style>
  <w:style w:type="paragraph" w:styleId="Header">
    <w:name w:val="header"/>
    <w:basedOn w:val="Normal"/>
    <w:link w:val="HeaderChar"/>
    <w:uiPriority w:val="99"/>
    <w:unhideWhenUsed/>
    <w:rsid w:val="002D7052"/>
    <w:pPr>
      <w:tabs>
        <w:tab w:val="center" w:pos="4513"/>
        <w:tab w:val="right" w:pos="9026"/>
      </w:tabs>
    </w:pPr>
  </w:style>
  <w:style w:type="character" w:customStyle="1" w:styleId="HeaderChar">
    <w:name w:val="Header Char"/>
    <w:basedOn w:val="DefaultParagraphFont"/>
    <w:link w:val="Header"/>
    <w:uiPriority w:val="99"/>
    <w:rsid w:val="002D7052"/>
    <w:rPr>
      <w:rFonts w:ascii="Times New Roman" w:hAnsi="Times New Roman" w:cs="Times New Roman"/>
      <w:sz w:val="24"/>
      <w:szCs w:val="24"/>
      <w:lang w:val="en-US"/>
    </w:rPr>
  </w:style>
  <w:style w:type="paragraph" w:customStyle="1" w:styleId="Default">
    <w:name w:val="Default"/>
    <w:rsid w:val="005523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1202">
      <w:bodyDiv w:val="1"/>
      <w:marLeft w:val="0"/>
      <w:marRight w:val="0"/>
      <w:marTop w:val="0"/>
      <w:marBottom w:val="0"/>
      <w:divBdr>
        <w:top w:val="none" w:sz="0" w:space="0" w:color="auto"/>
        <w:left w:val="none" w:sz="0" w:space="0" w:color="auto"/>
        <w:bottom w:val="none" w:sz="0" w:space="0" w:color="auto"/>
        <w:right w:val="none" w:sz="0" w:space="0" w:color="auto"/>
      </w:divBdr>
    </w:div>
    <w:div w:id="273487409">
      <w:bodyDiv w:val="1"/>
      <w:marLeft w:val="0"/>
      <w:marRight w:val="0"/>
      <w:marTop w:val="0"/>
      <w:marBottom w:val="0"/>
      <w:divBdr>
        <w:top w:val="none" w:sz="0" w:space="0" w:color="auto"/>
        <w:left w:val="none" w:sz="0" w:space="0" w:color="auto"/>
        <w:bottom w:val="none" w:sz="0" w:space="0" w:color="auto"/>
        <w:right w:val="none" w:sz="0" w:space="0" w:color="auto"/>
      </w:divBdr>
    </w:div>
    <w:div w:id="624771675">
      <w:bodyDiv w:val="1"/>
      <w:marLeft w:val="0"/>
      <w:marRight w:val="0"/>
      <w:marTop w:val="0"/>
      <w:marBottom w:val="0"/>
      <w:divBdr>
        <w:top w:val="none" w:sz="0" w:space="0" w:color="auto"/>
        <w:left w:val="none" w:sz="0" w:space="0" w:color="auto"/>
        <w:bottom w:val="none" w:sz="0" w:space="0" w:color="auto"/>
        <w:right w:val="none" w:sz="0" w:space="0" w:color="auto"/>
      </w:divBdr>
      <w:divsChild>
        <w:div w:id="1724451345">
          <w:marLeft w:val="0"/>
          <w:marRight w:val="0"/>
          <w:marTop w:val="0"/>
          <w:marBottom w:val="0"/>
          <w:divBdr>
            <w:top w:val="none" w:sz="0" w:space="0" w:color="auto"/>
            <w:left w:val="none" w:sz="0" w:space="0" w:color="auto"/>
            <w:bottom w:val="none" w:sz="0" w:space="0" w:color="auto"/>
            <w:right w:val="none" w:sz="0" w:space="0" w:color="auto"/>
          </w:divBdr>
          <w:divsChild>
            <w:div w:id="680396509">
              <w:marLeft w:val="-225"/>
              <w:marRight w:val="-225"/>
              <w:marTop w:val="0"/>
              <w:marBottom w:val="0"/>
              <w:divBdr>
                <w:top w:val="none" w:sz="0" w:space="0" w:color="auto"/>
                <w:left w:val="none" w:sz="0" w:space="0" w:color="auto"/>
                <w:bottom w:val="single" w:sz="6" w:space="8" w:color="B3B3B3"/>
                <w:right w:val="none" w:sz="0" w:space="0" w:color="auto"/>
              </w:divBdr>
              <w:divsChild>
                <w:div w:id="16894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6649">
          <w:marLeft w:val="0"/>
          <w:marRight w:val="0"/>
          <w:marTop w:val="0"/>
          <w:marBottom w:val="0"/>
          <w:divBdr>
            <w:top w:val="none" w:sz="0" w:space="0" w:color="auto"/>
            <w:left w:val="none" w:sz="0" w:space="0" w:color="auto"/>
            <w:bottom w:val="none" w:sz="0" w:space="0" w:color="auto"/>
            <w:right w:val="none" w:sz="0" w:space="0" w:color="auto"/>
          </w:divBdr>
          <w:divsChild>
            <w:div w:id="849175850">
              <w:marLeft w:val="-225"/>
              <w:marRight w:val="-225"/>
              <w:marTop w:val="0"/>
              <w:marBottom w:val="0"/>
              <w:divBdr>
                <w:top w:val="none" w:sz="0" w:space="0" w:color="auto"/>
                <w:left w:val="none" w:sz="0" w:space="0" w:color="auto"/>
                <w:bottom w:val="single" w:sz="6" w:space="8" w:color="B3B3B3"/>
                <w:right w:val="none" w:sz="0" w:space="0" w:color="auto"/>
              </w:divBdr>
              <w:divsChild>
                <w:div w:id="728698782">
                  <w:marLeft w:val="0"/>
                  <w:marRight w:val="0"/>
                  <w:marTop w:val="0"/>
                  <w:marBottom w:val="0"/>
                  <w:divBdr>
                    <w:top w:val="none" w:sz="0" w:space="0" w:color="auto"/>
                    <w:left w:val="none" w:sz="0" w:space="0" w:color="auto"/>
                    <w:bottom w:val="none" w:sz="0" w:space="0" w:color="auto"/>
                    <w:right w:val="none" w:sz="0" w:space="0" w:color="auto"/>
                  </w:divBdr>
                  <w:divsChild>
                    <w:div w:id="403451595">
                      <w:marLeft w:val="0"/>
                      <w:marRight w:val="0"/>
                      <w:marTop w:val="0"/>
                      <w:marBottom w:val="0"/>
                      <w:divBdr>
                        <w:top w:val="none" w:sz="0" w:space="0" w:color="auto"/>
                        <w:left w:val="none" w:sz="0" w:space="0" w:color="auto"/>
                        <w:bottom w:val="none" w:sz="0" w:space="0" w:color="auto"/>
                        <w:right w:val="none" w:sz="0" w:space="0" w:color="auto"/>
                      </w:divBdr>
                      <w:divsChild>
                        <w:div w:id="751663306">
                          <w:marLeft w:val="0"/>
                          <w:marRight w:val="0"/>
                          <w:marTop w:val="0"/>
                          <w:marBottom w:val="0"/>
                          <w:divBdr>
                            <w:top w:val="none" w:sz="0" w:space="0" w:color="auto"/>
                            <w:left w:val="none" w:sz="0" w:space="0" w:color="auto"/>
                            <w:bottom w:val="none" w:sz="0" w:space="0" w:color="auto"/>
                            <w:right w:val="none" w:sz="0" w:space="0" w:color="auto"/>
                          </w:divBdr>
                        </w:div>
                      </w:divsChild>
                    </w:div>
                    <w:div w:id="1722292937">
                      <w:marLeft w:val="420"/>
                      <w:marRight w:val="0"/>
                      <w:marTop w:val="0"/>
                      <w:marBottom w:val="0"/>
                      <w:divBdr>
                        <w:top w:val="none" w:sz="0" w:space="0" w:color="auto"/>
                        <w:left w:val="none" w:sz="0" w:space="0" w:color="auto"/>
                        <w:bottom w:val="none" w:sz="0" w:space="0" w:color="auto"/>
                        <w:right w:val="none" w:sz="0" w:space="0" w:color="auto"/>
                      </w:divBdr>
                      <w:divsChild>
                        <w:div w:id="1142884849">
                          <w:marLeft w:val="0"/>
                          <w:marRight w:val="0"/>
                          <w:marTop w:val="0"/>
                          <w:marBottom w:val="0"/>
                          <w:divBdr>
                            <w:top w:val="none" w:sz="0" w:space="0" w:color="auto"/>
                            <w:left w:val="none" w:sz="0" w:space="0" w:color="auto"/>
                            <w:bottom w:val="none" w:sz="0" w:space="0" w:color="auto"/>
                            <w:right w:val="none" w:sz="0" w:space="0" w:color="auto"/>
                          </w:divBdr>
                        </w:div>
                        <w:div w:id="16397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20154">
              <w:marLeft w:val="-225"/>
              <w:marRight w:val="-225"/>
              <w:marTop w:val="0"/>
              <w:marBottom w:val="0"/>
              <w:divBdr>
                <w:top w:val="none" w:sz="0" w:space="0" w:color="auto"/>
                <w:left w:val="none" w:sz="0" w:space="0" w:color="auto"/>
                <w:bottom w:val="single" w:sz="6" w:space="8" w:color="B3B3B3"/>
                <w:right w:val="none" w:sz="0" w:space="0" w:color="auto"/>
              </w:divBdr>
              <w:divsChild>
                <w:div w:id="2142335425">
                  <w:marLeft w:val="0"/>
                  <w:marRight w:val="0"/>
                  <w:marTop w:val="0"/>
                  <w:marBottom w:val="0"/>
                  <w:divBdr>
                    <w:top w:val="none" w:sz="0" w:space="0" w:color="auto"/>
                    <w:left w:val="none" w:sz="0" w:space="0" w:color="auto"/>
                    <w:bottom w:val="none" w:sz="0" w:space="0" w:color="auto"/>
                    <w:right w:val="none" w:sz="0" w:space="0" w:color="auto"/>
                  </w:divBdr>
                  <w:divsChild>
                    <w:div w:id="1045299993">
                      <w:marLeft w:val="0"/>
                      <w:marRight w:val="0"/>
                      <w:marTop w:val="0"/>
                      <w:marBottom w:val="0"/>
                      <w:divBdr>
                        <w:top w:val="none" w:sz="0" w:space="0" w:color="auto"/>
                        <w:left w:val="none" w:sz="0" w:space="0" w:color="auto"/>
                        <w:bottom w:val="none" w:sz="0" w:space="0" w:color="auto"/>
                        <w:right w:val="none" w:sz="0" w:space="0" w:color="auto"/>
                      </w:divBdr>
                      <w:divsChild>
                        <w:div w:id="752046761">
                          <w:marLeft w:val="0"/>
                          <w:marRight w:val="0"/>
                          <w:marTop w:val="0"/>
                          <w:marBottom w:val="0"/>
                          <w:divBdr>
                            <w:top w:val="none" w:sz="0" w:space="0" w:color="auto"/>
                            <w:left w:val="none" w:sz="0" w:space="0" w:color="auto"/>
                            <w:bottom w:val="none" w:sz="0" w:space="0" w:color="auto"/>
                            <w:right w:val="none" w:sz="0" w:space="0" w:color="auto"/>
                          </w:divBdr>
                        </w:div>
                      </w:divsChild>
                    </w:div>
                    <w:div w:id="260070266">
                      <w:marLeft w:val="420"/>
                      <w:marRight w:val="0"/>
                      <w:marTop w:val="0"/>
                      <w:marBottom w:val="0"/>
                      <w:divBdr>
                        <w:top w:val="none" w:sz="0" w:space="0" w:color="auto"/>
                        <w:left w:val="none" w:sz="0" w:space="0" w:color="auto"/>
                        <w:bottom w:val="none" w:sz="0" w:space="0" w:color="auto"/>
                        <w:right w:val="none" w:sz="0" w:space="0" w:color="auto"/>
                      </w:divBdr>
                      <w:divsChild>
                        <w:div w:id="1742485513">
                          <w:marLeft w:val="0"/>
                          <w:marRight w:val="0"/>
                          <w:marTop w:val="0"/>
                          <w:marBottom w:val="0"/>
                          <w:divBdr>
                            <w:top w:val="none" w:sz="0" w:space="0" w:color="auto"/>
                            <w:left w:val="none" w:sz="0" w:space="0" w:color="auto"/>
                            <w:bottom w:val="none" w:sz="0" w:space="0" w:color="auto"/>
                            <w:right w:val="none" w:sz="0" w:space="0" w:color="auto"/>
                          </w:divBdr>
                        </w:div>
                        <w:div w:id="10477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5950">
              <w:marLeft w:val="-225"/>
              <w:marRight w:val="-225"/>
              <w:marTop w:val="0"/>
              <w:marBottom w:val="0"/>
              <w:divBdr>
                <w:top w:val="none" w:sz="0" w:space="0" w:color="auto"/>
                <w:left w:val="none" w:sz="0" w:space="0" w:color="auto"/>
                <w:bottom w:val="single" w:sz="6" w:space="8" w:color="B3B3B3"/>
                <w:right w:val="none" w:sz="0" w:space="0" w:color="auto"/>
              </w:divBdr>
              <w:divsChild>
                <w:div w:id="1552886707">
                  <w:marLeft w:val="0"/>
                  <w:marRight w:val="0"/>
                  <w:marTop w:val="0"/>
                  <w:marBottom w:val="0"/>
                  <w:divBdr>
                    <w:top w:val="none" w:sz="0" w:space="0" w:color="auto"/>
                    <w:left w:val="none" w:sz="0" w:space="0" w:color="auto"/>
                    <w:bottom w:val="none" w:sz="0" w:space="0" w:color="auto"/>
                    <w:right w:val="none" w:sz="0" w:space="0" w:color="auto"/>
                  </w:divBdr>
                  <w:divsChild>
                    <w:div w:id="1894077152">
                      <w:marLeft w:val="0"/>
                      <w:marRight w:val="0"/>
                      <w:marTop w:val="0"/>
                      <w:marBottom w:val="0"/>
                      <w:divBdr>
                        <w:top w:val="none" w:sz="0" w:space="0" w:color="auto"/>
                        <w:left w:val="none" w:sz="0" w:space="0" w:color="auto"/>
                        <w:bottom w:val="none" w:sz="0" w:space="0" w:color="auto"/>
                        <w:right w:val="none" w:sz="0" w:space="0" w:color="auto"/>
                      </w:divBdr>
                      <w:divsChild>
                        <w:div w:id="1623999552">
                          <w:marLeft w:val="0"/>
                          <w:marRight w:val="0"/>
                          <w:marTop w:val="0"/>
                          <w:marBottom w:val="0"/>
                          <w:divBdr>
                            <w:top w:val="none" w:sz="0" w:space="0" w:color="auto"/>
                            <w:left w:val="none" w:sz="0" w:space="0" w:color="auto"/>
                            <w:bottom w:val="none" w:sz="0" w:space="0" w:color="auto"/>
                            <w:right w:val="none" w:sz="0" w:space="0" w:color="auto"/>
                          </w:divBdr>
                        </w:div>
                      </w:divsChild>
                    </w:div>
                    <w:div w:id="575672934">
                      <w:marLeft w:val="420"/>
                      <w:marRight w:val="0"/>
                      <w:marTop w:val="0"/>
                      <w:marBottom w:val="0"/>
                      <w:divBdr>
                        <w:top w:val="none" w:sz="0" w:space="0" w:color="auto"/>
                        <w:left w:val="none" w:sz="0" w:space="0" w:color="auto"/>
                        <w:bottom w:val="none" w:sz="0" w:space="0" w:color="auto"/>
                        <w:right w:val="none" w:sz="0" w:space="0" w:color="auto"/>
                      </w:divBdr>
                      <w:divsChild>
                        <w:div w:id="1909925161">
                          <w:marLeft w:val="0"/>
                          <w:marRight w:val="0"/>
                          <w:marTop w:val="0"/>
                          <w:marBottom w:val="0"/>
                          <w:divBdr>
                            <w:top w:val="none" w:sz="0" w:space="0" w:color="auto"/>
                            <w:left w:val="none" w:sz="0" w:space="0" w:color="auto"/>
                            <w:bottom w:val="none" w:sz="0" w:space="0" w:color="auto"/>
                            <w:right w:val="none" w:sz="0" w:space="0" w:color="auto"/>
                          </w:divBdr>
                        </w:div>
                        <w:div w:id="8706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33562">
              <w:marLeft w:val="-225"/>
              <w:marRight w:val="-225"/>
              <w:marTop w:val="0"/>
              <w:marBottom w:val="0"/>
              <w:divBdr>
                <w:top w:val="none" w:sz="0" w:space="0" w:color="auto"/>
                <w:left w:val="none" w:sz="0" w:space="0" w:color="auto"/>
                <w:bottom w:val="single" w:sz="6" w:space="8" w:color="B3B3B3"/>
                <w:right w:val="none" w:sz="0" w:space="0" w:color="auto"/>
              </w:divBdr>
              <w:divsChild>
                <w:div w:id="333458651">
                  <w:marLeft w:val="0"/>
                  <w:marRight w:val="0"/>
                  <w:marTop w:val="0"/>
                  <w:marBottom w:val="0"/>
                  <w:divBdr>
                    <w:top w:val="none" w:sz="0" w:space="0" w:color="auto"/>
                    <w:left w:val="none" w:sz="0" w:space="0" w:color="auto"/>
                    <w:bottom w:val="none" w:sz="0" w:space="0" w:color="auto"/>
                    <w:right w:val="none" w:sz="0" w:space="0" w:color="auto"/>
                  </w:divBdr>
                  <w:divsChild>
                    <w:div w:id="971986926">
                      <w:marLeft w:val="0"/>
                      <w:marRight w:val="0"/>
                      <w:marTop w:val="0"/>
                      <w:marBottom w:val="0"/>
                      <w:divBdr>
                        <w:top w:val="none" w:sz="0" w:space="0" w:color="auto"/>
                        <w:left w:val="none" w:sz="0" w:space="0" w:color="auto"/>
                        <w:bottom w:val="none" w:sz="0" w:space="0" w:color="auto"/>
                        <w:right w:val="none" w:sz="0" w:space="0" w:color="auto"/>
                      </w:divBdr>
                      <w:divsChild>
                        <w:div w:id="1339696429">
                          <w:marLeft w:val="0"/>
                          <w:marRight w:val="0"/>
                          <w:marTop w:val="0"/>
                          <w:marBottom w:val="0"/>
                          <w:divBdr>
                            <w:top w:val="none" w:sz="0" w:space="0" w:color="auto"/>
                            <w:left w:val="none" w:sz="0" w:space="0" w:color="auto"/>
                            <w:bottom w:val="none" w:sz="0" w:space="0" w:color="auto"/>
                            <w:right w:val="none" w:sz="0" w:space="0" w:color="auto"/>
                          </w:divBdr>
                        </w:div>
                      </w:divsChild>
                    </w:div>
                    <w:div w:id="1645500726">
                      <w:marLeft w:val="420"/>
                      <w:marRight w:val="0"/>
                      <w:marTop w:val="0"/>
                      <w:marBottom w:val="0"/>
                      <w:divBdr>
                        <w:top w:val="none" w:sz="0" w:space="0" w:color="auto"/>
                        <w:left w:val="none" w:sz="0" w:space="0" w:color="auto"/>
                        <w:bottom w:val="none" w:sz="0" w:space="0" w:color="auto"/>
                        <w:right w:val="none" w:sz="0" w:space="0" w:color="auto"/>
                      </w:divBdr>
                      <w:divsChild>
                        <w:div w:id="1590962186">
                          <w:marLeft w:val="0"/>
                          <w:marRight w:val="0"/>
                          <w:marTop w:val="0"/>
                          <w:marBottom w:val="0"/>
                          <w:divBdr>
                            <w:top w:val="none" w:sz="0" w:space="0" w:color="auto"/>
                            <w:left w:val="none" w:sz="0" w:space="0" w:color="auto"/>
                            <w:bottom w:val="none" w:sz="0" w:space="0" w:color="auto"/>
                            <w:right w:val="none" w:sz="0" w:space="0" w:color="auto"/>
                          </w:divBdr>
                        </w:div>
                        <w:div w:id="2526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6768">
              <w:marLeft w:val="-225"/>
              <w:marRight w:val="-225"/>
              <w:marTop w:val="0"/>
              <w:marBottom w:val="0"/>
              <w:divBdr>
                <w:top w:val="none" w:sz="0" w:space="0" w:color="auto"/>
                <w:left w:val="none" w:sz="0" w:space="0" w:color="auto"/>
                <w:bottom w:val="single" w:sz="6" w:space="8" w:color="B3B3B3"/>
                <w:right w:val="none" w:sz="0" w:space="0" w:color="auto"/>
              </w:divBdr>
              <w:divsChild>
                <w:div w:id="25907955">
                  <w:marLeft w:val="0"/>
                  <w:marRight w:val="0"/>
                  <w:marTop w:val="0"/>
                  <w:marBottom w:val="0"/>
                  <w:divBdr>
                    <w:top w:val="none" w:sz="0" w:space="0" w:color="auto"/>
                    <w:left w:val="none" w:sz="0" w:space="0" w:color="auto"/>
                    <w:bottom w:val="none" w:sz="0" w:space="0" w:color="auto"/>
                    <w:right w:val="none" w:sz="0" w:space="0" w:color="auto"/>
                  </w:divBdr>
                  <w:divsChild>
                    <w:div w:id="1343240375">
                      <w:marLeft w:val="0"/>
                      <w:marRight w:val="0"/>
                      <w:marTop w:val="0"/>
                      <w:marBottom w:val="0"/>
                      <w:divBdr>
                        <w:top w:val="none" w:sz="0" w:space="0" w:color="auto"/>
                        <w:left w:val="none" w:sz="0" w:space="0" w:color="auto"/>
                        <w:bottom w:val="none" w:sz="0" w:space="0" w:color="auto"/>
                        <w:right w:val="none" w:sz="0" w:space="0" w:color="auto"/>
                      </w:divBdr>
                      <w:divsChild>
                        <w:div w:id="810287530">
                          <w:marLeft w:val="0"/>
                          <w:marRight w:val="0"/>
                          <w:marTop w:val="0"/>
                          <w:marBottom w:val="0"/>
                          <w:divBdr>
                            <w:top w:val="none" w:sz="0" w:space="0" w:color="auto"/>
                            <w:left w:val="none" w:sz="0" w:space="0" w:color="auto"/>
                            <w:bottom w:val="none" w:sz="0" w:space="0" w:color="auto"/>
                            <w:right w:val="none" w:sz="0" w:space="0" w:color="auto"/>
                          </w:divBdr>
                        </w:div>
                      </w:divsChild>
                    </w:div>
                    <w:div w:id="1228801705">
                      <w:marLeft w:val="420"/>
                      <w:marRight w:val="0"/>
                      <w:marTop w:val="0"/>
                      <w:marBottom w:val="0"/>
                      <w:divBdr>
                        <w:top w:val="none" w:sz="0" w:space="0" w:color="auto"/>
                        <w:left w:val="none" w:sz="0" w:space="0" w:color="auto"/>
                        <w:bottom w:val="none" w:sz="0" w:space="0" w:color="auto"/>
                        <w:right w:val="none" w:sz="0" w:space="0" w:color="auto"/>
                      </w:divBdr>
                      <w:divsChild>
                        <w:div w:id="1405449712">
                          <w:marLeft w:val="0"/>
                          <w:marRight w:val="0"/>
                          <w:marTop w:val="0"/>
                          <w:marBottom w:val="0"/>
                          <w:divBdr>
                            <w:top w:val="none" w:sz="0" w:space="0" w:color="auto"/>
                            <w:left w:val="none" w:sz="0" w:space="0" w:color="auto"/>
                            <w:bottom w:val="none" w:sz="0" w:space="0" w:color="auto"/>
                            <w:right w:val="none" w:sz="0" w:space="0" w:color="auto"/>
                          </w:divBdr>
                        </w:div>
                        <w:div w:id="403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07263">
      <w:bodyDiv w:val="1"/>
      <w:marLeft w:val="0"/>
      <w:marRight w:val="0"/>
      <w:marTop w:val="0"/>
      <w:marBottom w:val="0"/>
      <w:divBdr>
        <w:top w:val="none" w:sz="0" w:space="0" w:color="auto"/>
        <w:left w:val="none" w:sz="0" w:space="0" w:color="auto"/>
        <w:bottom w:val="none" w:sz="0" w:space="0" w:color="auto"/>
        <w:right w:val="none" w:sz="0" w:space="0" w:color="auto"/>
      </w:divBdr>
    </w:div>
    <w:div w:id="883560819">
      <w:bodyDiv w:val="1"/>
      <w:marLeft w:val="0"/>
      <w:marRight w:val="0"/>
      <w:marTop w:val="0"/>
      <w:marBottom w:val="0"/>
      <w:divBdr>
        <w:top w:val="none" w:sz="0" w:space="0" w:color="auto"/>
        <w:left w:val="none" w:sz="0" w:space="0" w:color="auto"/>
        <w:bottom w:val="none" w:sz="0" w:space="0" w:color="auto"/>
        <w:right w:val="none" w:sz="0" w:space="0" w:color="auto"/>
      </w:divBdr>
    </w:div>
    <w:div w:id="996571467">
      <w:bodyDiv w:val="1"/>
      <w:marLeft w:val="0"/>
      <w:marRight w:val="0"/>
      <w:marTop w:val="0"/>
      <w:marBottom w:val="0"/>
      <w:divBdr>
        <w:top w:val="none" w:sz="0" w:space="0" w:color="auto"/>
        <w:left w:val="none" w:sz="0" w:space="0" w:color="auto"/>
        <w:bottom w:val="none" w:sz="0" w:space="0" w:color="auto"/>
        <w:right w:val="none" w:sz="0" w:space="0" w:color="auto"/>
      </w:divBdr>
    </w:div>
    <w:div w:id="1070079410">
      <w:bodyDiv w:val="1"/>
      <w:marLeft w:val="0"/>
      <w:marRight w:val="0"/>
      <w:marTop w:val="0"/>
      <w:marBottom w:val="0"/>
      <w:divBdr>
        <w:top w:val="none" w:sz="0" w:space="0" w:color="auto"/>
        <w:left w:val="none" w:sz="0" w:space="0" w:color="auto"/>
        <w:bottom w:val="none" w:sz="0" w:space="0" w:color="auto"/>
        <w:right w:val="none" w:sz="0" w:space="0" w:color="auto"/>
      </w:divBdr>
    </w:div>
    <w:div w:id="1093546919">
      <w:bodyDiv w:val="1"/>
      <w:marLeft w:val="0"/>
      <w:marRight w:val="0"/>
      <w:marTop w:val="0"/>
      <w:marBottom w:val="0"/>
      <w:divBdr>
        <w:top w:val="none" w:sz="0" w:space="0" w:color="auto"/>
        <w:left w:val="none" w:sz="0" w:space="0" w:color="auto"/>
        <w:bottom w:val="none" w:sz="0" w:space="0" w:color="auto"/>
        <w:right w:val="none" w:sz="0" w:space="0" w:color="auto"/>
      </w:divBdr>
    </w:div>
    <w:div w:id="1148400900">
      <w:bodyDiv w:val="1"/>
      <w:marLeft w:val="0"/>
      <w:marRight w:val="0"/>
      <w:marTop w:val="0"/>
      <w:marBottom w:val="0"/>
      <w:divBdr>
        <w:top w:val="none" w:sz="0" w:space="0" w:color="auto"/>
        <w:left w:val="none" w:sz="0" w:space="0" w:color="auto"/>
        <w:bottom w:val="none" w:sz="0" w:space="0" w:color="auto"/>
        <w:right w:val="none" w:sz="0" w:space="0" w:color="auto"/>
      </w:divBdr>
    </w:div>
    <w:div w:id="1319266268">
      <w:bodyDiv w:val="1"/>
      <w:marLeft w:val="0"/>
      <w:marRight w:val="0"/>
      <w:marTop w:val="0"/>
      <w:marBottom w:val="0"/>
      <w:divBdr>
        <w:top w:val="none" w:sz="0" w:space="0" w:color="auto"/>
        <w:left w:val="none" w:sz="0" w:space="0" w:color="auto"/>
        <w:bottom w:val="none" w:sz="0" w:space="0" w:color="auto"/>
        <w:right w:val="none" w:sz="0" w:space="0" w:color="auto"/>
      </w:divBdr>
    </w:div>
    <w:div w:id="1421370000">
      <w:bodyDiv w:val="1"/>
      <w:marLeft w:val="0"/>
      <w:marRight w:val="0"/>
      <w:marTop w:val="0"/>
      <w:marBottom w:val="0"/>
      <w:divBdr>
        <w:top w:val="none" w:sz="0" w:space="0" w:color="auto"/>
        <w:left w:val="none" w:sz="0" w:space="0" w:color="auto"/>
        <w:bottom w:val="none" w:sz="0" w:space="0" w:color="auto"/>
        <w:right w:val="none" w:sz="0" w:space="0" w:color="auto"/>
      </w:divBdr>
    </w:div>
    <w:div w:id="1600454684">
      <w:bodyDiv w:val="1"/>
      <w:marLeft w:val="0"/>
      <w:marRight w:val="0"/>
      <w:marTop w:val="0"/>
      <w:marBottom w:val="0"/>
      <w:divBdr>
        <w:top w:val="none" w:sz="0" w:space="0" w:color="auto"/>
        <w:left w:val="none" w:sz="0" w:space="0" w:color="auto"/>
        <w:bottom w:val="none" w:sz="0" w:space="0" w:color="auto"/>
        <w:right w:val="none" w:sz="0" w:space="0" w:color="auto"/>
      </w:divBdr>
    </w:div>
    <w:div w:id="1618490886">
      <w:bodyDiv w:val="1"/>
      <w:marLeft w:val="0"/>
      <w:marRight w:val="0"/>
      <w:marTop w:val="0"/>
      <w:marBottom w:val="0"/>
      <w:divBdr>
        <w:top w:val="none" w:sz="0" w:space="0" w:color="auto"/>
        <w:left w:val="none" w:sz="0" w:space="0" w:color="auto"/>
        <w:bottom w:val="none" w:sz="0" w:space="0" w:color="auto"/>
        <w:right w:val="none" w:sz="0" w:space="0" w:color="auto"/>
      </w:divBdr>
    </w:div>
    <w:div w:id="1837915022">
      <w:bodyDiv w:val="1"/>
      <w:marLeft w:val="0"/>
      <w:marRight w:val="0"/>
      <w:marTop w:val="0"/>
      <w:marBottom w:val="0"/>
      <w:divBdr>
        <w:top w:val="none" w:sz="0" w:space="0" w:color="auto"/>
        <w:left w:val="none" w:sz="0" w:space="0" w:color="auto"/>
        <w:bottom w:val="none" w:sz="0" w:space="0" w:color="auto"/>
        <w:right w:val="none" w:sz="0" w:space="0" w:color="auto"/>
      </w:divBdr>
    </w:div>
    <w:div w:id="1854029888">
      <w:bodyDiv w:val="1"/>
      <w:marLeft w:val="0"/>
      <w:marRight w:val="0"/>
      <w:marTop w:val="0"/>
      <w:marBottom w:val="0"/>
      <w:divBdr>
        <w:top w:val="none" w:sz="0" w:space="0" w:color="auto"/>
        <w:left w:val="none" w:sz="0" w:space="0" w:color="auto"/>
        <w:bottom w:val="none" w:sz="0" w:space="0" w:color="auto"/>
        <w:right w:val="none" w:sz="0" w:space="0" w:color="auto"/>
      </w:divBdr>
    </w:div>
    <w:div w:id="1895461876">
      <w:bodyDiv w:val="1"/>
      <w:marLeft w:val="0"/>
      <w:marRight w:val="0"/>
      <w:marTop w:val="0"/>
      <w:marBottom w:val="0"/>
      <w:divBdr>
        <w:top w:val="none" w:sz="0" w:space="0" w:color="auto"/>
        <w:left w:val="none" w:sz="0" w:space="0" w:color="auto"/>
        <w:bottom w:val="none" w:sz="0" w:space="0" w:color="auto"/>
        <w:right w:val="none" w:sz="0" w:space="0" w:color="auto"/>
      </w:divBdr>
    </w:div>
    <w:div w:id="2080445440">
      <w:bodyDiv w:val="1"/>
      <w:marLeft w:val="0"/>
      <w:marRight w:val="0"/>
      <w:marTop w:val="0"/>
      <w:marBottom w:val="0"/>
      <w:divBdr>
        <w:top w:val="none" w:sz="0" w:space="0" w:color="auto"/>
        <w:left w:val="none" w:sz="0" w:space="0" w:color="auto"/>
        <w:bottom w:val="none" w:sz="0" w:space="0" w:color="auto"/>
        <w:right w:val="none" w:sz="0" w:space="0" w:color="auto"/>
      </w:divBdr>
      <w:divsChild>
        <w:div w:id="118655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radiant.nhs.uk" TargetMode="External"/><Relationship Id="rId26" Type="http://schemas.openxmlformats.org/officeDocument/2006/relationships/hyperlink" Target="http://beltonandbrowston.com/?page_id=47" TargetMode="External"/><Relationship Id="rId39" Type="http://schemas.openxmlformats.org/officeDocument/2006/relationships/hyperlink" Target="https://www.rcpsych.ac.uk/members/member-obituaries/" TargetMode="External"/><Relationship Id="rId21" Type="http://schemas.openxmlformats.org/officeDocument/2006/relationships/hyperlink" Target="https://onlinelibrary.wiley.com/doi/full/10.1111/jppi.12352" TargetMode="External"/><Relationship Id="rId34" Type="http://schemas.openxmlformats.org/officeDocument/2006/relationships/hyperlink" Target="mailto:regialexander@nhs.net" TargetMode="External"/><Relationship Id="rId42" Type="http://schemas.openxmlformats.org/officeDocument/2006/relationships/hyperlink" Target="http://radiant.nhs.uk/" TargetMode="External"/><Relationship Id="rId47" Type="http://schemas.openxmlformats.org/officeDocument/2006/relationships/hyperlink" Target="https://onlinelibrary.wiley.com/doi/full/10.1111/jppi.12352" TargetMode="External"/><Relationship Id="rId50" Type="http://schemas.openxmlformats.org/officeDocument/2006/relationships/hyperlink" Target="https://fundingawards.nihr.ac.uk/award/17/125/04" TargetMode="External"/><Relationship Id="rId55" Type="http://schemas.openxmlformats.org/officeDocument/2006/relationships/hyperlink" Target="mailto:v.chester@nhs.net"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s://www.minded.org.uk/Catalogue/Index?HierarchyId=0_41284&amp;programmeId=41284" TargetMode="External"/><Relationship Id="rId33" Type="http://schemas.openxmlformats.org/officeDocument/2006/relationships/hyperlink" Target="mailto:regialexander@nhs.net" TargetMode="External"/><Relationship Id="rId38" Type="http://schemas.openxmlformats.org/officeDocument/2006/relationships/hyperlink" Target="https://www.rcpsych.ac.uk/about-us/responding-to-covid-19/responding-to-covid-19-guidance-for-clinicians/elearning-covid-19-guidance-for-clinicians/covid-19-elearning-rcpsych-podcasts-webinars-and-videos/covid-19-webinars-for-members-23-april-2020" TargetMode="External"/><Relationship Id="rId46" Type="http://schemas.openxmlformats.org/officeDocument/2006/relationships/hyperlink" Target="http://radiant.nhs.uk/radiant-news-and-blog" TargetMode="External"/><Relationship Id="rId59"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radiant.nhs.uk/radiant-news-and-blog" TargetMode="External"/><Relationship Id="rId29" Type="http://schemas.openxmlformats.org/officeDocument/2006/relationships/hyperlink" Target="mailto:v.chester@nhs.net" TargetMode="External"/><Relationship Id="rId41" Type="http://schemas.openxmlformats.org/officeDocument/2006/relationships/hyperlink" Target="mailto:claire.hennessy2@nhs.net" TargetMode="External"/><Relationship Id="rId54" Type="http://schemas.openxmlformats.org/officeDocument/2006/relationships/hyperlink" Target="http://radiant.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4.jpeg"/><Relationship Id="rId32" Type="http://schemas.openxmlformats.org/officeDocument/2006/relationships/hyperlink" Target="https://www.sudep.org/epilepsy-self-monitor" TargetMode="External"/><Relationship Id="rId37" Type="http://schemas.openxmlformats.org/officeDocument/2006/relationships/image" Target="media/image10.png"/><Relationship Id="rId40" Type="http://schemas.openxmlformats.org/officeDocument/2006/relationships/hyperlink" Target="https://www.minded.org.uk/Catalogue/Index?HierarchyId=0_41284&amp;programmeId=41284" TargetMode="External"/><Relationship Id="rId45" Type="http://schemas.openxmlformats.org/officeDocument/2006/relationships/image" Target="media/image12.jpg"/><Relationship Id="rId53" Type="http://schemas.openxmlformats.org/officeDocument/2006/relationships/hyperlink" Target="https://bmjopen.bmj.com/content/9/12/e033169" TargetMode="External"/><Relationship Id="rId58"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image" Target="media/image6.jpeg"/><Relationship Id="rId36" Type="http://schemas.openxmlformats.org/officeDocument/2006/relationships/image" Target="media/image9.png"/><Relationship Id="rId49" Type="http://schemas.openxmlformats.org/officeDocument/2006/relationships/hyperlink" Target="https://www.hra.nhs.uk/planning-and-improving-research/application-summaries/research-summaries/the-match-study/" TargetMode="Externa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minded.org.uk/Catalogue/Index?HierarchyId=0_41284&amp;programmeId=41284" TargetMode="External"/><Relationship Id="rId31" Type="http://schemas.openxmlformats.org/officeDocument/2006/relationships/hyperlink" Target="https://www.sudep.org/checklist" TargetMode="External"/><Relationship Id="rId44" Type="http://schemas.openxmlformats.org/officeDocument/2006/relationships/hyperlink" Target="https://www.rcpsych.ac.uk/docs/default-source/events/programmes/autistic-spectrum-disorder-in-forensic-settings-23-september-2020.pdf?sfvrsn=fff46594_6" TargetMode="External"/><Relationship Id="rId52" Type="http://schemas.openxmlformats.org/officeDocument/2006/relationships/hyperlink" Target="https://www.hra.nhs.uk/planning-and-improving-research/application-summaries/research-summaries/social-information-processing-in-offenders-with-as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radiant.nhs.uk" TargetMode="External"/><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image" Target="media/image8.png"/><Relationship Id="rId43" Type="http://schemas.openxmlformats.org/officeDocument/2006/relationships/image" Target="media/image11.png"/><Relationship Id="rId48" Type="http://schemas.openxmlformats.org/officeDocument/2006/relationships/hyperlink" Target="https://www.seizure-journal.com/article/S1059-1311(20)30222-3/fulltext"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strata.blogs.bristol.ac.uk/strata-sites/"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September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007F76-D7A0-4712-A967-D9325D9F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24</Pages>
  <Words>7759</Words>
  <Characters>44232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Research in developmental neuropsychiatry (radiant):                year 1 REPORT</vt:lpstr>
    </vt:vector>
  </TitlesOfParts>
  <Company>NHS HBLICT</Company>
  <LinksUpToDate>false</LinksUpToDate>
  <CharactersWithSpaces>51888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developmental neuropsychiatry (radiant):                year 1 REPORT</dc:title>
  <dc:creator>Verity Chester</dc:creator>
  <cp:lastModifiedBy>Verity Chester</cp:lastModifiedBy>
  <cp:revision>18</cp:revision>
  <cp:lastPrinted>2020-09-11T11:40:00Z</cp:lastPrinted>
  <dcterms:created xsi:type="dcterms:W3CDTF">2020-09-08T09:22:00Z</dcterms:created>
  <dcterms:modified xsi:type="dcterms:W3CDTF">2020-09-11T11:58:00Z</dcterms:modified>
</cp:coreProperties>
</file>